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86614" w:rsidRPr="00FA3D7A" w:rsidRDefault="00F86614" w:rsidP="00FA3D7A">
      <w:pPr>
        <w:spacing w:line="240" w:lineRule="auto"/>
        <w:jc w:val="center"/>
        <w:rPr>
          <w:rFonts w:ascii="Times New Roman" w:hAnsi="Times New Roman" w:cs="Tahoma"/>
          <w:kern w:val="3"/>
          <w:sz w:val="24"/>
          <w:szCs w:val="24"/>
          <w:lang w:val="de-DE" w:eastAsia="ja-JP" w:bidi="fa-IR"/>
        </w:rPr>
      </w:pPr>
      <w:r w:rsidRPr="00322D62">
        <w:rPr>
          <w:rFonts w:ascii="Times New Roman" w:hAnsi="Times New Roman" w:cs="Tahoma"/>
          <w:noProof/>
          <w:kern w:val="3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5" o:spid="_x0000_i1025" type="#_x0000_t75" style="width:39pt;height:64.5pt;visibility:visible">
            <v:imagedata r:id="rId7" o:title=""/>
          </v:shape>
        </w:pict>
      </w:r>
    </w:p>
    <w:p w:rsidR="00F86614" w:rsidRPr="00FA3D7A" w:rsidRDefault="00F86614" w:rsidP="00FA3D7A">
      <w:pPr>
        <w:widowControl w:val="0"/>
        <w:autoSpaceDN w:val="0"/>
        <w:spacing w:line="240" w:lineRule="auto"/>
        <w:jc w:val="center"/>
        <w:textAlignment w:val="baseline"/>
        <w:rPr>
          <w:rFonts w:ascii="Times New Roman" w:hAnsi="Times New Roman" w:cs="Tahoma"/>
          <w:kern w:val="3"/>
          <w:sz w:val="24"/>
          <w:szCs w:val="24"/>
          <w:lang w:val="de-DE" w:eastAsia="ja-JP" w:bidi="fa-IR"/>
        </w:rPr>
      </w:pPr>
    </w:p>
    <w:p w:rsidR="00F86614" w:rsidRPr="00FA3D7A" w:rsidRDefault="00F86614" w:rsidP="00FA3D7A">
      <w:pPr>
        <w:keepNext/>
        <w:widowControl w:val="0"/>
        <w:autoSpaceDN w:val="0"/>
        <w:spacing w:line="240" w:lineRule="auto"/>
        <w:jc w:val="center"/>
        <w:textAlignment w:val="baseline"/>
        <w:outlineLvl w:val="0"/>
        <w:rPr>
          <w:rFonts w:ascii="Times New Roman" w:hAnsi="Times New Roman" w:cs="Tahoma"/>
          <w:b/>
          <w:kern w:val="3"/>
          <w:sz w:val="36"/>
          <w:szCs w:val="24"/>
          <w:lang w:val="de-DE" w:eastAsia="ja-JP" w:bidi="fa-IR"/>
        </w:rPr>
      </w:pPr>
      <w:r w:rsidRPr="00FA3D7A">
        <w:rPr>
          <w:rFonts w:ascii="Times New Roman" w:hAnsi="Times New Roman" w:cs="Tahoma"/>
          <w:b/>
          <w:kern w:val="3"/>
          <w:sz w:val="36"/>
          <w:szCs w:val="24"/>
          <w:lang w:val="de-DE" w:eastAsia="ja-JP" w:bidi="fa-IR"/>
        </w:rPr>
        <w:t>Кирсановский городской Совет</w:t>
      </w:r>
    </w:p>
    <w:p w:rsidR="00F86614" w:rsidRPr="00FA3D7A" w:rsidRDefault="00F86614" w:rsidP="00FA3D7A">
      <w:pPr>
        <w:widowControl w:val="0"/>
        <w:autoSpaceDN w:val="0"/>
        <w:spacing w:line="240" w:lineRule="auto"/>
        <w:jc w:val="center"/>
        <w:textAlignment w:val="baseline"/>
        <w:rPr>
          <w:rFonts w:ascii="Times New Roman" w:hAnsi="Times New Roman" w:cs="Tahoma"/>
          <w:b/>
          <w:kern w:val="3"/>
          <w:sz w:val="36"/>
          <w:szCs w:val="24"/>
          <w:lang w:val="de-DE" w:eastAsia="ja-JP" w:bidi="fa-IR"/>
        </w:rPr>
      </w:pPr>
      <w:r w:rsidRPr="00FA3D7A">
        <w:rPr>
          <w:rFonts w:ascii="Times New Roman" w:hAnsi="Times New Roman" w:cs="Tahoma"/>
          <w:b/>
          <w:kern w:val="3"/>
          <w:sz w:val="36"/>
          <w:szCs w:val="24"/>
          <w:lang w:val="de-DE" w:eastAsia="ja-JP" w:bidi="fa-IR"/>
        </w:rPr>
        <w:t>народных депутатов</w:t>
      </w:r>
    </w:p>
    <w:p w:rsidR="00F86614" w:rsidRPr="00FA3D7A" w:rsidRDefault="00F86614" w:rsidP="00FA3D7A">
      <w:pPr>
        <w:keepNext/>
        <w:widowControl w:val="0"/>
        <w:autoSpaceDN w:val="0"/>
        <w:spacing w:line="240" w:lineRule="auto"/>
        <w:jc w:val="center"/>
        <w:textAlignment w:val="baseline"/>
        <w:outlineLvl w:val="1"/>
        <w:rPr>
          <w:rFonts w:ascii="Times New Roman" w:hAnsi="Times New Roman" w:cs="Tahoma"/>
          <w:b/>
          <w:kern w:val="3"/>
          <w:sz w:val="32"/>
          <w:szCs w:val="24"/>
          <w:lang w:val="de-DE" w:eastAsia="ja-JP" w:bidi="fa-IR"/>
        </w:rPr>
      </w:pPr>
      <w:r w:rsidRPr="00FA3D7A">
        <w:rPr>
          <w:rFonts w:ascii="Times New Roman" w:hAnsi="Times New Roman" w:cs="Tahoma"/>
          <w:b/>
          <w:kern w:val="3"/>
          <w:sz w:val="32"/>
          <w:szCs w:val="24"/>
          <w:lang w:val="de-DE" w:eastAsia="ja-JP" w:bidi="fa-IR"/>
        </w:rPr>
        <w:t>Тамбовской области</w:t>
      </w:r>
    </w:p>
    <w:p w:rsidR="00F86614" w:rsidRPr="00FA3D7A" w:rsidRDefault="00F86614" w:rsidP="00FA3D7A">
      <w:pPr>
        <w:widowControl w:val="0"/>
        <w:autoSpaceDN w:val="0"/>
        <w:spacing w:line="240" w:lineRule="auto"/>
        <w:textAlignment w:val="baseline"/>
        <w:rPr>
          <w:rFonts w:ascii="Times New Roman" w:hAnsi="Times New Roman" w:cs="Tahoma"/>
          <w:kern w:val="3"/>
          <w:sz w:val="24"/>
          <w:szCs w:val="24"/>
          <w:lang w:val="de-DE" w:eastAsia="ja-JP" w:bidi="fa-IR"/>
        </w:rPr>
      </w:pPr>
    </w:p>
    <w:p w:rsidR="00F86614" w:rsidRPr="00FA3D7A" w:rsidRDefault="00F86614" w:rsidP="00FA3D7A">
      <w:pPr>
        <w:keepNext/>
        <w:widowControl w:val="0"/>
        <w:autoSpaceDN w:val="0"/>
        <w:spacing w:line="240" w:lineRule="auto"/>
        <w:jc w:val="center"/>
        <w:textAlignment w:val="baseline"/>
        <w:outlineLvl w:val="2"/>
        <w:rPr>
          <w:rFonts w:ascii="Times New Roman" w:hAnsi="Times New Roman" w:cs="Tahoma"/>
          <w:b/>
          <w:kern w:val="3"/>
          <w:sz w:val="44"/>
          <w:szCs w:val="24"/>
          <w:lang w:val="de-DE" w:eastAsia="ja-JP" w:bidi="fa-IR"/>
        </w:rPr>
      </w:pPr>
      <w:r>
        <w:rPr>
          <w:noProof/>
          <w:lang w:eastAsia="ru-RU"/>
        </w:rPr>
        <w:pict>
          <v:line id="Прямая соединительная линия 6" o:spid="_x0000_s1026" style="position:absolute;left:0;text-align:left;z-index:251658240;visibility:visible;mso-wrap-distance-top:-1e-4mm;mso-wrap-distance-bottom:-1e-4mm;mso-position-vertical-relative:page" from="35.1pt,229.45pt" to="452.7pt,2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" strokeweight="4.5pt">
            <v:stroke linestyle="thickThin"/>
            <w10:wrap anchory="page"/>
          </v:line>
        </w:pict>
      </w:r>
    </w:p>
    <w:p w:rsidR="00F86614" w:rsidRPr="00FA3D7A" w:rsidRDefault="00F86614" w:rsidP="00FA3D7A">
      <w:pPr>
        <w:keepNext/>
        <w:widowControl w:val="0"/>
        <w:autoSpaceDN w:val="0"/>
        <w:spacing w:line="240" w:lineRule="auto"/>
        <w:jc w:val="center"/>
        <w:textAlignment w:val="baseline"/>
        <w:outlineLvl w:val="2"/>
        <w:rPr>
          <w:rFonts w:ascii="Times New Roman" w:hAnsi="Times New Roman" w:cs="Tahoma"/>
          <w:b/>
          <w:kern w:val="3"/>
          <w:sz w:val="44"/>
          <w:szCs w:val="24"/>
          <w:lang w:val="de-DE" w:eastAsia="ja-JP" w:bidi="fa-IR"/>
        </w:rPr>
      </w:pPr>
      <w:r w:rsidRPr="00FA3D7A">
        <w:rPr>
          <w:rFonts w:ascii="Times New Roman" w:hAnsi="Times New Roman" w:cs="Tahoma"/>
          <w:b/>
          <w:kern w:val="3"/>
          <w:sz w:val="44"/>
          <w:szCs w:val="24"/>
          <w:lang w:val="de-DE" w:eastAsia="ja-JP" w:bidi="fa-IR"/>
        </w:rPr>
        <w:t>Р Е Ш Е Н И Е</w:t>
      </w:r>
    </w:p>
    <w:p w:rsidR="00F86614" w:rsidRPr="00FA3D7A" w:rsidRDefault="00F86614" w:rsidP="00FA3D7A">
      <w:pPr>
        <w:widowControl w:val="0"/>
        <w:autoSpaceDN w:val="0"/>
        <w:spacing w:line="240" w:lineRule="auto"/>
        <w:jc w:val="center"/>
        <w:textAlignment w:val="baseline"/>
        <w:rPr>
          <w:rFonts w:ascii="Times New Roman" w:hAnsi="Times New Roman" w:cs="Tahoma"/>
          <w:kern w:val="3"/>
          <w:sz w:val="24"/>
          <w:szCs w:val="24"/>
          <w:lang w:val="de-DE" w:eastAsia="ja-JP" w:bidi="fa-IR"/>
        </w:rPr>
      </w:pPr>
    </w:p>
    <w:p w:rsidR="00F86614" w:rsidRPr="00FA3D7A" w:rsidRDefault="00F86614" w:rsidP="00FA3D7A">
      <w:pPr>
        <w:widowControl w:val="0"/>
        <w:autoSpaceDN w:val="0"/>
        <w:spacing w:line="240" w:lineRule="auto"/>
        <w:jc w:val="center"/>
        <w:textAlignment w:val="baseline"/>
        <w:rPr>
          <w:rFonts w:ascii="Times New Roman" w:hAnsi="Times New Roman" w:cs="Tahoma"/>
          <w:kern w:val="3"/>
          <w:sz w:val="24"/>
          <w:szCs w:val="24"/>
          <w:lang w:val="de-DE" w:eastAsia="ja-JP" w:bidi="fa-IR"/>
        </w:rPr>
      </w:pPr>
    </w:p>
    <w:p w:rsidR="00F86614" w:rsidRPr="00FA3D7A" w:rsidRDefault="00F86614" w:rsidP="00FA3D7A">
      <w:pPr>
        <w:widowControl w:val="0"/>
        <w:autoSpaceDN w:val="0"/>
        <w:spacing w:line="240" w:lineRule="auto"/>
        <w:jc w:val="center"/>
        <w:textAlignment w:val="baseline"/>
        <w:rPr>
          <w:rFonts w:ascii="Times New Roman" w:hAnsi="Times New Roman" w:cs="Tahoma"/>
          <w:kern w:val="3"/>
          <w:sz w:val="24"/>
          <w:szCs w:val="24"/>
          <w:lang w:eastAsia="ja-JP" w:bidi="fa-IR"/>
        </w:rPr>
      </w:pPr>
      <w:r w:rsidRPr="00FA3D7A">
        <w:rPr>
          <w:rFonts w:ascii="Times New Roman" w:hAnsi="Times New Roman" w:cs="Tahoma"/>
          <w:kern w:val="3"/>
          <w:sz w:val="24"/>
          <w:szCs w:val="24"/>
          <w:lang w:eastAsia="ja-JP" w:bidi="fa-IR"/>
        </w:rPr>
        <w:t>29 сентября</w:t>
      </w:r>
      <w:r w:rsidRPr="00FA3D7A">
        <w:rPr>
          <w:rFonts w:ascii="Times New Roman" w:hAnsi="Times New Roman" w:cs="Tahoma"/>
          <w:kern w:val="3"/>
          <w:sz w:val="24"/>
          <w:szCs w:val="24"/>
          <w:lang w:val="de-DE" w:eastAsia="ja-JP" w:bidi="fa-IR"/>
        </w:rPr>
        <w:t xml:space="preserve">   </w:t>
      </w:r>
      <w:smartTag w:uri="urn:schemas-microsoft-com:office:smarttags" w:element="metricconverter">
        <w:smartTagPr>
          <w:attr w:name="ProductID" w:val="2023 г"/>
        </w:smartTagPr>
        <w:r w:rsidRPr="00FA3D7A">
          <w:rPr>
            <w:rFonts w:ascii="Times New Roman" w:hAnsi="Times New Roman" w:cs="Tahoma"/>
            <w:kern w:val="3"/>
            <w:sz w:val="24"/>
            <w:szCs w:val="24"/>
            <w:lang w:val="de-DE" w:eastAsia="ja-JP" w:bidi="fa-IR"/>
          </w:rPr>
          <w:t>2023 г</w:t>
        </w:r>
      </w:smartTag>
      <w:r w:rsidRPr="00FA3D7A">
        <w:rPr>
          <w:rFonts w:ascii="Times New Roman" w:hAnsi="Times New Roman" w:cs="Tahoma"/>
          <w:kern w:val="3"/>
          <w:sz w:val="24"/>
          <w:szCs w:val="24"/>
          <w:lang w:val="de-DE" w:eastAsia="ja-JP" w:bidi="fa-IR"/>
        </w:rPr>
        <w:t xml:space="preserve">.                   г. Кирсанов                                       №  </w:t>
      </w:r>
      <w:r w:rsidRPr="00FA3D7A">
        <w:rPr>
          <w:rFonts w:ascii="Times New Roman" w:hAnsi="Times New Roman" w:cs="Tahoma"/>
          <w:kern w:val="3"/>
          <w:sz w:val="24"/>
          <w:szCs w:val="24"/>
          <w:lang w:eastAsia="ja-JP" w:bidi="fa-IR"/>
        </w:rPr>
        <w:t>30</w:t>
      </w:r>
      <w:r>
        <w:rPr>
          <w:rFonts w:ascii="Times New Roman" w:hAnsi="Times New Roman" w:cs="Tahoma"/>
          <w:kern w:val="3"/>
          <w:sz w:val="24"/>
          <w:szCs w:val="24"/>
          <w:lang w:eastAsia="ja-JP" w:bidi="fa-IR"/>
        </w:rPr>
        <w:t>8</w:t>
      </w:r>
    </w:p>
    <w:p w:rsidR="00F86614" w:rsidRPr="0019073D" w:rsidRDefault="00F86614" w:rsidP="0019073D">
      <w:pPr>
        <w:spacing w:line="240" w:lineRule="auto"/>
        <w:jc w:val="center"/>
        <w:textAlignment w:val="baseline"/>
        <w:rPr>
          <w:rFonts w:ascii="Times New Roman" w:eastAsia="SimSun" w:hAnsi="Times New Roman" w:cs="Times New Roman"/>
          <w:color w:val="00000A"/>
          <w:kern w:val="1"/>
          <w:sz w:val="24"/>
          <w:szCs w:val="24"/>
          <w:lang w:bidi="hi-IN"/>
        </w:rPr>
      </w:pPr>
    </w:p>
    <w:p w:rsidR="00F86614" w:rsidRPr="0019073D" w:rsidRDefault="00F86614" w:rsidP="0019073D">
      <w:pPr>
        <w:pStyle w:val="110"/>
        <w:spacing w:after="0" w:line="240" w:lineRule="auto"/>
        <w:jc w:val="center"/>
        <w:rPr>
          <w:b/>
          <w:sz w:val="28"/>
          <w:szCs w:val="28"/>
        </w:rPr>
      </w:pPr>
      <w:r w:rsidRPr="0019073D">
        <w:rPr>
          <w:b/>
          <w:bCs/>
          <w:color w:val="000000"/>
          <w:sz w:val="28"/>
          <w:szCs w:val="28"/>
          <w:highlight w:val="white"/>
          <w:lang w:bidi="hi-IN"/>
        </w:rPr>
        <w:t>О внесении изменений в решени</w:t>
      </w:r>
      <w:r>
        <w:rPr>
          <w:b/>
          <w:bCs/>
          <w:color w:val="000000"/>
          <w:sz w:val="28"/>
          <w:szCs w:val="28"/>
          <w:highlight w:val="white"/>
          <w:lang w:bidi="hi-IN"/>
        </w:rPr>
        <w:t>е</w:t>
      </w:r>
      <w:r w:rsidRPr="0019073D">
        <w:rPr>
          <w:b/>
          <w:bCs/>
          <w:color w:val="000000"/>
          <w:sz w:val="28"/>
          <w:szCs w:val="28"/>
          <w:highlight w:val="white"/>
          <w:lang w:bidi="hi-IN"/>
        </w:rPr>
        <w:t xml:space="preserve"> Кирсановского городского Совета народных депутатов Тамб</w:t>
      </w:r>
      <w:r>
        <w:rPr>
          <w:b/>
          <w:bCs/>
          <w:color w:val="000000"/>
          <w:sz w:val="28"/>
          <w:szCs w:val="28"/>
          <w:highlight w:val="white"/>
          <w:lang w:bidi="hi-IN"/>
        </w:rPr>
        <w:t xml:space="preserve">овской области от 11.11.2021 </w:t>
      </w:r>
      <w:r w:rsidRPr="0019073D">
        <w:rPr>
          <w:b/>
          <w:bCs/>
          <w:color w:val="000000"/>
          <w:sz w:val="28"/>
          <w:szCs w:val="28"/>
          <w:highlight w:val="white"/>
          <w:lang w:bidi="hi-IN"/>
        </w:rPr>
        <w:t>№</w:t>
      </w:r>
      <w:r>
        <w:rPr>
          <w:b/>
          <w:bCs/>
          <w:color w:val="000000"/>
          <w:sz w:val="28"/>
          <w:szCs w:val="28"/>
          <w:highlight w:val="white"/>
          <w:lang w:bidi="hi-IN"/>
        </w:rPr>
        <w:t xml:space="preserve"> </w:t>
      </w:r>
      <w:r w:rsidRPr="0019073D">
        <w:rPr>
          <w:b/>
          <w:bCs/>
          <w:color w:val="000000"/>
          <w:sz w:val="28"/>
          <w:szCs w:val="28"/>
          <w:highlight w:val="white"/>
          <w:lang w:bidi="hi-IN"/>
        </w:rPr>
        <w:t>98  «Об утверждении Положения о мун</w:t>
      </w:r>
      <w:r>
        <w:rPr>
          <w:b/>
          <w:bCs/>
          <w:color w:val="000000"/>
          <w:sz w:val="28"/>
          <w:szCs w:val="28"/>
          <w:highlight w:val="white"/>
          <w:lang w:bidi="hi-IN"/>
        </w:rPr>
        <w:t xml:space="preserve">иципальном земельном контроле </w:t>
      </w:r>
      <w:r w:rsidRPr="0019073D">
        <w:rPr>
          <w:b/>
          <w:bCs/>
          <w:color w:val="000000"/>
          <w:sz w:val="28"/>
          <w:szCs w:val="28"/>
          <w:highlight w:val="white"/>
          <w:lang w:bidi="hi-IN"/>
        </w:rPr>
        <w:t xml:space="preserve">в границах </w:t>
      </w:r>
      <w:r w:rsidRPr="0019073D">
        <w:rPr>
          <w:b/>
          <w:bCs/>
          <w:iCs/>
          <w:color w:val="000000"/>
          <w:sz w:val="28"/>
          <w:szCs w:val="28"/>
          <w:highlight w:val="white"/>
          <w:lang w:bidi="hi-IN"/>
        </w:rPr>
        <w:t>городского округа</w:t>
      </w:r>
      <w:r>
        <w:rPr>
          <w:b/>
          <w:bCs/>
          <w:iCs/>
          <w:color w:val="000000"/>
          <w:sz w:val="28"/>
          <w:szCs w:val="28"/>
          <w:highlight w:val="white"/>
          <w:lang w:bidi="hi-IN"/>
        </w:rPr>
        <w:t xml:space="preserve"> </w:t>
      </w:r>
      <w:r w:rsidRPr="0019073D">
        <w:rPr>
          <w:b/>
          <w:bCs/>
          <w:iCs/>
          <w:color w:val="000000"/>
          <w:sz w:val="28"/>
          <w:szCs w:val="28"/>
          <w:highlight w:val="white"/>
          <w:lang w:bidi="hi-IN"/>
        </w:rPr>
        <w:t>-</w:t>
      </w:r>
      <w:r>
        <w:rPr>
          <w:b/>
          <w:bCs/>
          <w:iCs/>
          <w:color w:val="000000"/>
          <w:sz w:val="28"/>
          <w:szCs w:val="28"/>
          <w:highlight w:val="white"/>
          <w:lang w:bidi="hi-IN"/>
        </w:rPr>
        <w:t xml:space="preserve"> </w:t>
      </w:r>
      <w:r w:rsidRPr="0019073D">
        <w:rPr>
          <w:b/>
          <w:bCs/>
          <w:iCs/>
          <w:color w:val="000000"/>
          <w:sz w:val="28"/>
          <w:szCs w:val="28"/>
          <w:highlight w:val="white"/>
          <w:lang w:bidi="hi-IN"/>
        </w:rPr>
        <w:t xml:space="preserve">город Кирсанов </w:t>
      </w:r>
      <w:r w:rsidRPr="0019073D">
        <w:rPr>
          <w:b/>
          <w:bCs/>
          <w:color w:val="000000"/>
          <w:sz w:val="28"/>
          <w:szCs w:val="28"/>
          <w:highlight w:val="white"/>
          <w:lang w:bidi="hi-IN"/>
        </w:rPr>
        <w:t xml:space="preserve"> и индикаторов риска»</w:t>
      </w:r>
    </w:p>
    <w:p w:rsidR="00F86614" w:rsidRPr="0019073D" w:rsidRDefault="00F8661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6614" w:rsidRDefault="00F86614" w:rsidP="00894B17">
      <w:pPr>
        <w:pStyle w:val="110"/>
        <w:spacing w:after="0" w:line="240" w:lineRule="auto"/>
        <w:ind w:firstLine="709"/>
        <w:jc w:val="both"/>
        <w:rPr>
          <w:bCs/>
          <w:color w:val="000000"/>
          <w:sz w:val="28"/>
          <w:szCs w:val="28"/>
          <w:shd w:val="clear" w:color="auto" w:fill="FFFFFF"/>
          <w:lang w:bidi="hi-IN"/>
        </w:rPr>
      </w:pPr>
      <w:r w:rsidRPr="0019073D">
        <w:rPr>
          <w:bCs/>
          <w:color w:val="000000"/>
          <w:sz w:val="28"/>
          <w:szCs w:val="28"/>
          <w:shd w:val="clear" w:color="auto" w:fill="FFFFFF"/>
          <w:lang w:bidi="hi-IN"/>
        </w:rPr>
        <w:t>Рассмотрев проект решения «</w:t>
      </w:r>
      <w:r w:rsidRPr="0019073D">
        <w:rPr>
          <w:bCs/>
          <w:color w:val="000000"/>
          <w:sz w:val="28"/>
          <w:szCs w:val="28"/>
          <w:highlight w:val="white"/>
          <w:shd w:val="clear" w:color="auto" w:fill="FFFFFF"/>
          <w:lang w:bidi="hi-IN"/>
        </w:rPr>
        <w:t>О внесении изменений в решени</w:t>
      </w:r>
      <w:r>
        <w:rPr>
          <w:bCs/>
          <w:color w:val="000000"/>
          <w:sz w:val="28"/>
          <w:szCs w:val="28"/>
          <w:highlight w:val="white"/>
          <w:shd w:val="clear" w:color="auto" w:fill="FFFFFF"/>
          <w:lang w:bidi="hi-IN"/>
        </w:rPr>
        <w:t>е</w:t>
      </w:r>
      <w:r w:rsidRPr="0019073D">
        <w:rPr>
          <w:bCs/>
          <w:color w:val="000000"/>
          <w:sz w:val="28"/>
          <w:szCs w:val="28"/>
          <w:highlight w:val="white"/>
          <w:shd w:val="clear" w:color="auto" w:fill="FFFFFF"/>
          <w:lang w:bidi="hi-IN"/>
        </w:rPr>
        <w:t xml:space="preserve"> </w:t>
      </w:r>
      <w:r w:rsidRPr="0019073D">
        <w:rPr>
          <w:bCs/>
          <w:color w:val="000000"/>
          <w:sz w:val="28"/>
          <w:szCs w:val="28"/>
          <w:highlight w:val="white"/>
          <w:lang w:bidi="hi-IN"/>
        </w:rPr>
        <w:t>Кирсановского городского Совета народны</w:t>
      </w:r>
      <w:r>
        <w:rPr>
          <w:bCs/>
          <w:color w:val="000000"/>
          <w:sz w:val="28"/>
          <w:szCs w:val="28"/>
          <w:highlight w:val="white"/>
          <w:lang w:bidi="hi-IN"/>
        </w:rPr>
        <w:t xml:space="preserve">х депутатов Тамбовской области от 11.11.2021 №98 </w:t>
      </w:r>
      <w:r w:rsidRPr="0019073D">
        <w:rPr>
          <w:bCs/>
          <w:color w:val="000000"/>
          <w:sz w:val="28"/>
          <w:szCs w:val="28"/>
          <w:highlight w:val="white"/>
          <w:lang w:bidi="hi-IN"/>
        </w:rPr>
        <w:t>«Об утверждении Положения о мун</w:t>
      </w:r>
      <w:r>
        <w:rPr>
          <w:bCs/>
          <w:color w:val="000000"/>
          <w:sz w:val="28"/>
          <w:szCs w:val="28"/>
          <w:highlight w:val="white"/>
          <w:lang w:bidi="hi-IN"/>
        </w:rPr>
        <w:t xml:space="preserve">иципальном земельном контроле </w:t>
      </w:r>
      <w:r w:rsidRPr="0019073D">
        <w:rPr>
          <w:bCs/>
          <w:color w:val="000000"/>
          <w:sz w:val="28"/>
          <w:szCs w:val="28"/>
          <w:highlight w:val="white"/>
          <w:lang w:bidi="hi-IN"/>
        </w:rPr>
        <w:t xml:space="preserve">в границах </w:t>
      </w:r>
      <w:r w:rsidRPr="0019073D">
        <w:rPr>
          <w:bCs/>
          <w:iCs/>
          <w:color w:val="000000"/>
          <w:sz w:val="28"/>
          <w:szCs w:val="28"/>
          <w:highlight w:val="white"/>
          <w:lang w:bidi="hi-IN"/>
        </w:rPr>
        <w:t>городского округа</w:t>
      </w:r>
      <w:r>
        <w:rPr>
          <w:bCs/>
          <w:iCs/>
          <w:color w:val="000000"/>
          <w:sz w:val="28"/>
          <w:szCs w:val="28"/>
          <w:highlight w:val="white"/>
          <w:lang w:bidi="hi-IN"/>
        </w:rPr>
        <w:t xml:space="preserve"> </w:t>
      </w:r>
      <w:r w:rsidRPr="0019073D">
        <w:rPr>
          <w:bCs/>
          <w:iCs/>
          <w:color w:val="000000"/>
          <w:sz w:val="28"/>
          <w:szCs w:val="28"/>
          <w:highlight w:val="white"/>
          <w:lang w:bidi="hi-IN"/>
        </w:rPr>
        <w:t>-</w:t>
      </w:r>
      <w:r>
        <w:rPr>
          <w:bCs/>
          <w:iCs/>
          <w:color w:val="000000"/>
          <w:sz w:val="28"/>
          <w:szCs w:val="28"/>
          <w:highlight w:val="white"/>
          <w:lang w:bidi="hi-IN"/>
        </w:rPr>
        <w:t xml:space="preserve"> </w:t>
      </w:r>
      <w:r w:rsidRPr="0019073D">
        <w:rPr>
          <w:bCs/>
          <w:iCs/>
          <w:color w:val="000000"/>
          <w:sz w:val="28"/>
          <w:szCs w:val="28"/>
          <w:highlight w:val="white"/>
          <w:lang w:bidi="hi-IN"/>
        </w:rPr>
        <w:t xml:space="preserve">город Кирсанов </w:t>
      </w:r>
      <w:r w:rsidRPr="0019073D">
        <w:rPr>
          <w:bCs/>
          <w:color w:val="000000"/>
          <w:sz w:val="28"/>
          <w:szCs w:val="28"/>
          <w:highlight w:val="white"/>
          <w:lang w:bidi="hi-IN"/>
        </w:rPr>
        <w:t>и индикаторов риска»</w:t>
      </w:r>
      <w:r w:rsidRPr="0019073D">
        <w:rPr>
          <w:bCs/>
          <w:iCs/>
          <w:color w:val="000000"/>
          <w:sz w:val="28"/>
          <w:szCs w:val="28"/>
          <w:shd w:val="clear" w:color="auto" w:fill="FFFFFF"/>
          <w:lang w:bidi="hi-IN"/>
        </w:rPr>
        <w:t>,</w:t>
      </w:r>
      <w:r w:rsidRPr="001907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19073D">
        <w:rPr>
          <w:bCs/>
          <w:color w:val="000000"/>
          <w:sz w:val="28"/>
          <w:szCs w:val="28"/>
          <w:shd w:val="clear" w:color="auto" w:fill="FFFFFF"/>
          <w:lang w:bidi="hi-IN"/>
        </w:rPr>
        <w:t xml:space="preserve">в соответствии с Уставом </w:t>
      </w:r>
      <w:r w:rsidRPr="0019073D">
        <w:rPr>
          <w:sz w:val="28"/>
          <w:szCs w:val="28"/>
        </w:rPr>
        <w:t>город</w:t>
      </w:r>
      <w:r>
        <w:rPr>
          <w:sz w:val="28"/>
          <w:szCs w:val="28"/>
        </w:rPr>
        <w:t>а</w:t>
      </w:r>
      <w:r w:rsidRPr="0019073D">
        <w:rPr>
          <w:sz w:val="28"/>
          <w:szCs w:val="28"/>
        </w:rPr>
        <w:t xml:space="preserve"> Кирсанов</w:t>
      </w:r>
      <w:r>
        <w:rPr>
          <w:sz w:val="28"/>
          <w:szCs w:val="28"/>
        </w:rPr>
        <w:t>а</w:t>
      </w:r>
      <w:r w:rsidRPr="0019073D">
        <w:rPr>
          <w:sz w:val="28"/>
          <w:szCs w:val="28"/>
        </w:rPr>
        <w:t xml:space="preserve"> Тамбовской области</w:t>
      </w:r>
      <w:r w:rsidRPr="0019073D">
        <w:rPr>
          <w:bCs/>
          <w:iCs/>
          <w:color w:val="000000"/>
          <w:sz w:val="28"/>
          <w:szCs w:val="28"/>
          <w:shd w:val="clear" w:color="auto" w:fill="FFFFFF"/>
          <w:lang w:bidi="hi-IN"/>
        </w:rPr>
        <w:t>,</w:t>
      </w:r>
      <w:r w:rsidRPr="0019073D">
        <w:rPr>
          <w:bCs/>
          <w:color w:val="000000"/>
          <w:sz w:val="28"/>
          <w:szCs w:val="28"/>
          <w:shd w:val="clear" w:color="auto" w:fill="FFFFFF"/>
          <w:lang w:bidi="hi-IN"/>
        </w:rPr>
        <w:t xml:space="preserve"> </w:t>
      </w:r>
    </w:p>
    <w:p w:rsidR="00F86614" w:rsidRDefault="00F86614" w:rsidP="0019073D">
      <w:pPr>
        <w:pStyle w:val="11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Кирсановский городской Совет народных депутатов РЕШИЛ:</w:t>
      </w:r>
    </w:p>
    <w:p w:rsidR="00F86614" w:rsidRPr="0019073D" w:rsidRDefault="00F86614" w:rsidP="00C8669E">
      <w:pPr>
        <w:pStyle w:val="110"/>
        <w:spacing w:after="0" w:line="240" w:lineRule="auto"/>
        <w:ind w:firstLine="709"/>
        <w:jc w:val="both"/>
        <w:rPr>
          <w:sz w:val="28"/>
          <w:szCs w:val="28"/>
        </w:rPr>
      </w:pPr>
      <w:r w:rsidRPr="0019073D">
        <w:rPr>
          <w:bCs/>
          <w:color w:val="000000"/>
          <w:sz w:val="28"/>
          <w:szCs w:val="28"/>
          <w:highlight w:val="white"/>
          <w:lang w:bidi="hi-IN"/>
        </w:rPr>
        <w:t>1. Внести в решени</w:t>
      </w:r>
      <w:r>
        <w:rPr>
          <w:bCs/>
          <w:color w:val="000000"/>
          <w:sz w:val="28"/>
          <w:szCs w:val="28"/>
          <w:highlight w:val="white"/>
          <w:lang w:bidi="hi-IN"/>
        </w:rPr>
        <w:t>е</w:t>
      </w:r>
      <w:r w:rsidRPr="0019073D">
        <w:rPr>
          <w:bCs/>
          <w:color w:val="000000"/>
          <w:sz w:val="28"/>
          <w:szCs w:val="28"/>
          <w:highlight w:val="white"/>
          <w:lang w:bidi="hi-IN"/>
        </w:rPr>
        <w:t xml:space="preserve"> Кирсановского городского Совета народны</w:t>
      </w:r>
      <w:r>
        <w:rPr>
          <w:bCs/>
          <w:color w:val="000000"/>
          <w:sz w:val="28"/>
          <w:szCs w:val="28"/>
          <w:highlight w:val="white"/>
          <w:lang w:bidi="hi-IN"/>
        </w:rPr>
        <w:t>х депутатов Тамбовской области от 11.11.2021</w:t>
      </w:r>
      <w:r w:rsidRPr="0019073D">
        <w:rPr>
          <w:bCs/>
          <w:color w:val="000000"/>
          <w:sz w:val="28"/>
          <w:szCs w:val="28"/>
          <w:highlight w:val="white"/>
          <w:lang w:bidi="hi-IN"/>
        </w:rPr>
        <w:t xml:space="preserve"> №</w:t>
      </w:r>
      <w:r>
        <w:rPr>
          <w:bCs/>
          <w:color w:val="000000"/>
          <w:sz w:val="28"/>
          <w:szCs w:val="28"/>
          <w:highlight w:val="white"/>
          <w:lang w:bidi="hi-IN"/>
        </w:rPr>
        <w:t xml:space="preserve"> 98 </w:t>
      </w:r>
      <w:r w:rsidRPr="0019073D">
        <w:rPr>
          <w:bCs/>
          <w:color w:val="000000"/>
          <w:sz w:val="28"/>
          <w:szCs w:val="28"/>
          <w:highlight w:val="white"/>
          <w:lang w:bidi="hi-IN"/>
        </w:rPr>
        <w:t>«Об утверждении Положения о му</w:t>
      </w:r>
      <w:r>
        <w:rPr>
          <w:bCs/>
          <w:color w:val="000000"/>
          <w:sz w:val="28"/>
          <w:szCs w:val="28"/>
          <w:highlight w:val="white"/>
          <w:lang w:bidi="hi-IN"/>
        </w:rPr>
        <w:t>ниципальном земельном контроле</w:t>
      </w:r>
      <w:r w:rsidRPr="0019073D">
        <w:rPr>
          <w:bCs/>
          <w:color w:val="000000"/>
          <w:sz w:val="28"/>
          <w:szCs w:val="28"/>
          <w:highlight w:val="white"/>
          <w:lang w:bidi="hi-IN"/>
        </w:rPr>
        <w:t xml:space="preserve"> в границах </w:t>
      </w:r>
      <w:r w:rsidRPr="0019073D">
        <w:rPr>
          <w:bCs/>
          <w:iCs/>
          <w:color w:val="000000"/>
          <w:sz w:val="28"/>
          <w:szCs w:val="28"/>
          <w:highlight w:val="white"/>
          <w:lang w:bidi="hi-IN"/>
        </w:rPr>
        <w:t>городского округа</w:t>
      </w:r>
      <w:r>
        <w:rPr>
          <w:bCs/>
          <w:iCs/>
          <w:color w:val="000000"/>
          <w:sz w:val="28"/>
          <w:szCs w:val="28"/>
          <w:highlight w:val="white"/>
          <w:lang w:bidi="hi-IN"/>
        </w:rPr>
        <w:t xml:space="preserve"> </w:t>
      </w:r>
      <w:r w:rsidRPr="0019073D">
        <w:rPr>
          <w:bCs/>
          <w:iCs/>
          <w:color w:val="000000"/>
          <w:sz w:val="28"/>
          <w:szCs w:val="28"/>
          <w:highlight w:val="white"/>
          <w:lang w:bidi="hi-IN"/>
        </w:rPr>
        <w:t>-</w:t>
      </w:r>
      <w:r>
        <w:rPr>
          <w:bCs/>
          <w:iCs/>
          <w:color w:val="000000"/>
          <w:sz w:val="28"/>
          <w:szCs w:val="28"/>
          <w:highlight w:val="white"/>
          <w:lang w:bidi="hi-IN"/>
        </w:rPr>
        <w:t xml:space="preserve"> </w:t>
      </w:r>
      <w:r w:rsidRPr="0019073D">
        <w:rPr>
          <w:bCs/>
          <w:iCs/>
          <w:color w:val="000000"/>
          <w:sz w:val="28"/>
          <w:szCs w:val="28"/>
          <w:highlight w:val="white"/>
          <w:lang w:bidi="hi-IN"/>
        </w:rPr>
        <w:t xml:space="preserve">город Кирсанов </w:t>
      </w:r>
      <w:r w:rsidRPr="0019073D">
        <w:rPr>
          <w:bCs/>
          <w:color w:val="000000"/>
          <w:sz w:val="28"/>
          <w:szCs w:val="28"/>
          <w:highlight w:val="white"/>
          <w:lang w:bidi="hi-IN"/>
        </w:rPr>
        <w:t xml:space="preserve"> и индикаторов риска»</w:t>
      </w:r>
      <w:r>
        <w:rPr>
          <w:bCs/>
          <w:color w:val="000000"/>
          <w:sz w:val="28"/>
          <w:szCs w:val="28"/>
          <w:lang w:bidi="hi-IN"/>
        </w:rPr>
        <w:t xml:space="preserve"> (</w:t>
      </w:r>
      <w:r w:rsidRPr="00F63C2C">
        <w:rPr>
          <w:bCs/>
          <w:color w:val="000000"/>
          <w:sz w:val="28"/>
          <w:szCs w:val="28"/>
          <w:lang w:bidi="hi-IN"/>
        </w:rPr>
        <w:t>«Кирсановский вестник» №</w:t>
      </w:r>
      <w:r>
        <w:rPr>
          <w:bCs/>
          <w:color w:val="000000"/>
          <w:sz w:val="28"/>
          <w:szCs w:val="28"/>
          <w:lang w:bidi="hi-IN"/>
        </w:rPr>
        <w:t> </w:t>
      </w:r>
      <w:r w:rsidRPr="00F63C2C">
        <w:rPr>
          <w:bCs/>
          <w:color w:val="000000"/>
          <w:sz w:val="28"/>
          <w:szCs w:val="28"/>
          <w:lang w:bidi="hi-IN"/>
        </w:rPr>
        <w:t>39 от 17.11.21</w:t>
      </w:r>
      <w:r>
        <w:rPr>
          <w:bCs/>
          <w:color w:val="000000"/>
          <w:sz w:val="28"/>
          <w:szCs w:val="28"/>
          <w:lang w:bidi="hi-IN"/>
        </w:rPr>
        <w:t xml:space="preserve">, </w:t>
      </w:r>
      <w:r w:rsidRPr="00F63C2C">
        <w:rPr>
          <w:bCs/>
          <w:color w:val="000000"/>
          <w:sz w:val="28"/>
          <w:szCs w:val="28"/>
          <w:lang w:bidi="hi-IN"/>
        </w:rPr>
        <w:t>№ 25 от 24.08.22</w:t>
      </w:r>
      <w:r>
        <w:rPr>
          <w:bCs/>
          <w:color w:val="000000"/>
          <w:sz w:val="28"/>
          <w:szCs w:val="28"/>
          <w:lang w:bidi="hi-IN"/>
        </w:rPr>
        <w:t xml:space="preserve">) </w:t>
      </w:r>
      <w:r w:rsidRPr="0019073D">
        <w:rPr>
          <w:bCs/>
          <w:color w:val="000000"/>
          <w:sz w:val="28"/>
          <w:szCs w:val="28"/>
          <w:highlight w:val="white"/>
          <w:lang w:bidi="hi-IN"/>
        </w:rPr>
        <w:t>следующие изменения:</w:t>
      </w:r>
    </w:p>
    <w:p w:rsidR="00F86614" w:rsidRPr="0019073D" w:rsidRDefault="00F86614">
      <w:pPr>
        <w:pStyle w:val="110"/>
        <w:spacing w:after="0" w:line="240" w:lineRule="auto"/>
        <w:ind w:firstLine="709"/>
        <w:jc w:val="both"/>
        <w:rPr>
          <w:sz w:val="28"/>
          <w:szCs w:val="28"/>
        </w:rPr>
      </w:pPr>
      <w:r w:rsidRPr="0019073D">
        <w:rPr>
          <w:bCs/>
          <w:color w:val="000000"/>
          <w:sz w:val="28"/>
          <w:szCs w:val="28"/>
          <w:highlight w:val="white"/>
          <w:lang w:bidi="hi-IN"/>
        </w:rPr>
        <w:t>1) в приложении № 1 «Положение о м</w:t>
      </w:r>
      <w:r w:rsidRPr="0019073D">
        <w:rPr>
          <w:bCs/>
          <w:color w:val="000000"/>
          <w:sz w:val="28"/>
          <w:szCs w:val="28"/>
          <w:highlight w:val="white"/>
          <w:shd w:val="clear" w:color="auto" w:fill="FFFFFF"/>
          <w:lang w:bidi="hi-IN"/>
        </w:rPr>
        <w:t xml:space="preserve">униципальном земельном контроле </w:t>
      </w:r>
      <w:r w:rsidRPr="0019073D">
        <w:rPr>
          <w:bCs/>
          <w:color w:val="000000"/>
          <w:sz w:val="28"/>
          <w:szCs w:val="28"/>
          <w:lang w:bidi="hi-IN"/>
        </w:rPr>
        <w:t xml:space="preserve">в границах </w:t>
      </w:r>
      <w:r w:rsidRPr="0019073D">
        <w:rPr>
          <w:bCs/>
          <w:iCs/>
          <w:color w:val="000000"/>
          <w:sz w:val="28"/>
          <w:szCs w:val="28"/>
          <w:lang w:bidi="hi-IN"/>
        </w:rPr>
        <w:t>городского округа-город Кирсанов</w:t>
      </w:r>
      <w:r>
        <w:rPr>
          <w:bCs/>
          <w:color w:val="000000"/>
          <w:sz w:val="28"/>
          <w:szCs w:val="28"/>
          <w:highlight w:val="white"/>
          <w:lang w:bidi="hi-IN"/>
        </w:rPr>
        <w:t xml:space="preserve">» к решению </w:t>
      </w:r>
      <w:r w:rsidRPr="0019073D">
        <w:rPr>
          <w:bCs/>
          <w:color w:val="000000"/>
          <w:sz w:val="28"/>
          <w:szCs w:val="28"/>
          <w:highlight w:val="white"/>
          <w:lang w:bidi="hi-IN"/>
        </w:rPr>
        <w:t>пункт 3.9  дополнить абзацем следующего содержания:</w:t>
      </w:r>
    </w:p>
    <w:p w:rsidR="00F86614" w:rsidRPr="0019073D" w:rsidRDefault="00F86614">
      <w:pPr>
        <w:pStyle w:val="110"/>
        <w:spacing w:after="0" w:line="240" w:lineRule="auto"/>
        <w:ind w:firstLine="709"/>
        <w:jc w:val="both"/>
        <w:rPr>
          <w:sz w:val="28"/>
          <w:szCs w:val="28"/>
        </w:rPr>
      </w:pPr>
      <w:r w:rsidRPr="0019073D">
        <w:rPr>
          <w:bCs/>
          <w:color w:val="000000"/>
          <w:sz w:val="28"/>
          <w:szCs w:val="28"/>
          <w:highlight w:val="white"/>
          <w:lang w:bidi="hi-IN"/>
        </w:rPr>
        <w:t>«Профилактический визит проводится в течение одного рабочего дня.»;</w:t>
      </w:r>
    </w:p>
    <w:p w:rsidR="00F86614" w:rsidRPr="0019073D" w:rsidRDefault="00F86614">
      <w:pPr>
        <w:pStyle w:val="110"/>
        <w:spacing w:after="0" w:line="240" w:lineRule="auto"/>
        <w:ind w:firstLine="709"/>
        <w:jc w:val="both"/>
        <w:rPr>
          <w:sz w:val="28"/>
          <w:szCs w:val="28"/>
        </w:rPr>
      </w:pPr>
      <w:r w:rsidRPr="0019073D">
        <w:rPr>
          <w:bCs/>
          <w:color w:val="000000"/>
          <w:sz w:val="28"/>
          <w:szCs w:val="28"/>
          <w:highlight w:val="white"/>
          <w:shd w:val="clear" w:color="auto" w:fill="FFFFFF"/>
          <w:lang w:bidi="hi-IN"/>
        </w:rPr>
        <w:t xml:space="preserve">2) приложение № 2 «Индикаторы риска нарушения обязательных требований при осуществлении муниципального земельного контроля в границах </w:t>
      </w:r>
      <w:r w:rsidRPr="0019073D">
        <w:rPr>
          <w:bCs/>
          <w:iCs/>
          <w:color w:val="000000"/>
          <w:sz w:val="28"/>
          <w:szCs w:val="28"/>
          <w:highlight w:val="white"/>
          <w:shd w:val="clear" w:color="auto" w:fill="FFFFFF"/>
          <w:lang w:bidi="hi-IN"/>
        </w:rPr>
        <w:t xml:space="preserve">городского округа-города Кирсанова» </w:t>
      </w:r>
      <w:r>
        <w:rPr>
          <w:bCs/>
          <w:iCs/>
          <w:color w:val="000000"/>
          <w:sz w:val="28"/>
          <w:szCs w:val="28"/>
          <w:highlight w:val="white"/>
          <w:shd w:val="clear" w:color="auto" w:fill="FFFFFF"/>
          <w:lang w:bidi="hi-IN"/>
        </w:rPr>
        <w:t>к решению</w:t>
      </w:r>
      <w:r w:rsidRPr="0019073D">
        <w:rPr>
          <w:bCs/>
          <w:color w:val="000000"/>
          <w:sz w:val="28"/>
          <w:szCs w:val="28"/>
          <w:highlight w:val="white"/>
          <w:shd w:val="clear" w:color="auto" w:fill="FFFFFF"/>
          <w:lang w:bidi="hi-IN"/>
        </w:rPr>
        <w:t xml:space="preserve"> дополнить пунктами 5- 6 следующего содержания:</w:t>
      </w:r>
    </w:p>
    <w:p w:rsidR="00F86614" w:rsidRPr="0019073D" w:rsidRDefault="00F86614">
      <w:pPr>
        <w:pStyle w:val="110"/>
        <w:spacing w:after="0" w:line="240" w:lineRule="auto"/>
        <w:ind w:firstLine="709"/>
        <w:jc w:val="both"/>
        <w:rPr>
          <w:sz w:val="28"/>
          <w:szCs w:val="28"/>
        </w:rPr>
      </w:pPr>
      <w:r w:rsidRPr="0019073D">
        <w:rPr>
          <w:color w:val="000000"/>
          <w:sz w:val="28"/>
          <w:szCs w:val="28"/>
          <w:lang w:bidi="hi-IN"/>
        </w:rPr>
        <w:t>«5. Отклонение местоположения характерной точки границы земельного участка относительно местоположения границы земельного участка, сведения о котором содержатся в ЕГРН, на величину, превышающую значения точности (средней квадратической погрешности) определения координат характерных точек границ земельных участков, установленное приказом Федеральной службы государственной регистрации, кадастра и картографии от 23 октября 2020 года № П/0393 «Об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 здания, сооружения, помещения, машино-места.</w:t>
      </w:r>
    </w:p>
    <w:p w:rsidR="00F86614" w:rsidRPr="0019073D" w:rsidRDefault="00F86614">
      <w:pPr>
        <w:pStyle w:val="110"/>
        <w:spacing w:after="0" w:line="240" w:lineRule="auto"/>
        <w:ind w:firstLine="709"/>
        <w:jc w:val="both"/>
        <w:rPr>
          <w:sz w:val="28"/>
          <w:szCs w:val="28"/>
        </w:rPr>
      </w:pPr>
      <w:r w:rsidRPr="0019073D">
        <w:rPr>
          <w:color w:val="000000"/>
          <w:sz w:val="28"/>
          <w:szCs w:val="28"/>
          <w:lang w:bidi="hi-IN"/>
        </w:rPr>
        <w:t>6. Поступление информации о невозможности использования в соответствии с видом разрешенного использования земель и (или) земельного участка, находящихся в государственной или муниципальной собственности и использовавшихся без предоставления земельных участков и установления сервитута, публичного сервитута, при наличии сведений о завершении на таких землях и (или) земельном участке в течение шести предшествующих месяцев:</w:t>
      </w:r>
    </w:p>
    <w:p w:rsidR="00F86614" w:rsidRPr="0019073D" w:rsidRDefault="00F86614">
      <w:pPr>
        <w:pStyle w:val="110"/>
        <w:spacing w:after="0" w:line="240" w:lineRule="auto"/>
        <w:ind w:firstLine="709"/>
        <w:jc w:val="both"/>
        <w:rPr>
          <w:sz w:val="28"/>
          <w:szCs w:val="28"/>
        </w:rPr>
      </w:pPr>
      <w:r w:rsidRPr="0019073D">
        <w:rPr>
          <w:color w:val="000000"/>
          <w:sz w:val="28"/>
          <w:szCs w:val="28"/>
          <w:lang w:bidi="hi-IN"/>
        </w:rPr>
        <w:t>проведения инженерных изысканий;</w:t>
      </w:r>
    </w:p>
    <w:p w:rsidR="00F86614" w:rsidRPr="0019073D" w:rsidRDefault="00F86614">
      <w:pPr>
        <w:pStyle w:val="110"/>
        <w:spacing w:after="0" w:line="240" w:lineRule="auto"/>
        <w:ind w:firstLine="709"/>
        <w:jc w:val="both"/>
        <w:rPr>
          <w:sz w:val="28"/>
          <w:szCs w:val="28"/>
        </w:rPr>
      </w:pPr>
      <w:r w:rsidRPr="0019073D">
        <w:rPr>
          <w:color w:val="000000"/>
          <w:sz w:val="28"/>
          <w:szCs w:val="28"/>
          <w:lang w:bidi="hi-IN"/>
        </w:rPr>
        <w:t xml:space="preserve">капитального или текущего ремонта линейного объекта; </w:t>
      </w:r>
    </w:p>
    <w:p w:rsidR="00F86614" w:rsidRPr="0019073D" w:rsidRDefault="00F86614">
      <w:pPr>
        <w:pStyle w:val="110"/>
        <w:spacing w:after="0" w:line="240" w:lineRule="auto"/>
        <w:ind w:firstLine="709"/>
        <w:jc w:val="both"/>
        <w:rPr>
          <w:sz w:val="28"/>
          <w:szCs w:val="28"/>
        </w:rPr>
      </w:pPr>
      <w:r w:rsidRPr="0019073D">
        <w:rPr>
          <w:color w:val="000000"/>
          <w:sz w:val="28"/>
          <w:szCs w:val="28"/>
          <w:lang w:bidi="hi-IN"/>
        </w:rPr>
        <w:t xml:space="preserve">строительства временных или вспомогательных сооружений (включая ограждения, бытовки, навесы), складирования строительных и иных материалов, техники для обеспечения строительства, реконструкции линейных объектов федерального, регионального или местного значения; </w:t>
      </w:r>
    </w:p>
    <w:p w:rsidR="00F86614" w:rsidRPr="0019073D" w:rsidRDefault="00F86614">
      <w:pPr>
        <w:pStyle w:val="110"/>
        <w:spacing w:after="0" w:line="240" w:lineRule="auto"/>
        <w:ind w:firstLine="709"/>
        <w:jc w:val="both"/>
        <w:rPr>
          <w:sz w:val="28"/>
          <w:szCs w:val="28"/>
        </w:rPr>
      </w:pPr>
      <w:r w:rsidRPr="0019073D">
        <w:rPr>
          <w:color w:val="000000"/>
          <w:sz w:val="28"/>
          <w:szCs w:val="28"/>
          <w:lang w:bidi="hi-IN"/>
        </w:rPr>
        <w:t xml:space="preserve">осуществления геологического изучения недр; </w:t>
      </w:r>
    </w:p>
    <w:p w:rsidR="00F86614" w:rsidRPr="0019073D" w:rsidRDefault="00F86614">
      <w:pPr>
        <w:pStyle w:val="110"/>
        <w:spacing w:after="0" w:line="240" w:lineRule="auto"/>
        <w:ind w:firstLine="709"/>
        <w:jc w:val="both"/>
        <w:rPr>
          <w:sz w:val="28"/>
          <w:szCs w:val="28"/>
        </w:rPr>
      </w:pPr>
      <w:r w:rsidRPr="0019073D">
        <w:rPr>
          <w:color w:val="000000"/>
          <w:sz w:val="28"/>
          <w:szCs w:val="28"/>
          <w:lang w:bidi="hi-IN"/>
        </w:rPr>
        <w:t>возведения некапитальных строений, сооружений, предназначенных для осуществления товарной аквакультуры (товарного рыбоводства).».</w:t>
      </w:r>
    </w:p>
    <w:p w:rsidR="00F86614" w:rsidRDefault="00F86614" w:rsidP="00F63C2C">
      <w:pPr>
        <w:pStyle w:val="1f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решение вступает в силу со следующего дня после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его официального опубликования.</w:t>
      </w:r>
    </w:p>
    <w:p w:rsidR="00F86614" w:rsidRDefault="00F86614" w:rsidP="00F63C2C">
      <w:pPr>
        <w:pStyle w:val="1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Опубликовать настоящее решение в периодическом печатном издании «Кирсановский вестник».</w:t>
      </w:r>
    </w:p>
    <w:p w:rsidR="00F86614" w:rsidRDefault="00F86614" w:rsidP="00F63C2C">
      <w:pPr>
        <w:pStyle w:val="1f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86614" w:rsidRDefault="00F86614" w:rsidP="00F63C2C">
      <w:pPr>
        <w:pStyle w:val="1f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86614" w:rsidRPr="0019073D" w:rsidRDefault="00F86614" w:rsidP="00893CAD">
      <w:pPr>
        <w:pStyle w:val="110"/>
        <w:spacing w:after="0" w:line="240" w:lineRule="auto"/>
        <w:ind w:firstLine="851"/>
        <w:jc w:val="both"/>
        <w:rPr>
          <w:bCs/>
          <w:color w:val="000000"/>
          <w:sz w:val="28"/>
          <w:szCs w:val="28"/>
          <w:highlight w:val="white"/>
          <w:shd w:val="clear" w:color="auto" w:fill="FFFFFF"/>
          <w:lang w:bidi="hi-IN"/>
        </w:rPr>
      </w:pPr>
    </w:p>
    <w:p w:rsidR="00F86614" w:rsidRDefault="00F86614" w:rsidP="00B57F86">
      <w:pPr>
        <w:pStyle w:val="110"/>
        <w:spacing w:after="0" w:line="240" w:lineRule="auto"/>
        <w:rPr>
          <w:bCs/>
          <w:color w:val="000000"/>
          <w:sz w:val="28"/>
          <w:szCs w:val="28"/>
          <w:highlight w:val="white"/>
          <w:lang w:bidi="hi-IN"/>
        </w:rPr>
      </w:pPr>
      <w:r>
        <w:rPr>
          <w:bCs/>
          <w:color w:val="000000"/>
          <w:sz w:val="28"/>
          <w:szCs w:val="28"/>
          <w:highlight w:val="white"/>
          <w:lang w:bidi="hi-IN"/>
        </w:rPr>
        <w:t>Председатель городского</w:t>
      </w:r>
      <w:r>
        <w:rPr>
          <w:bCs/>
          <w:color w:val="000000"/>
          <w:sz w:val="28"/>
          <w:szCs w:val="28"/>
          <w:highlight w:val="white"/>
          <w:lang w:bidi="hi-IN"/>
        </w:rPr>
        <w:tab/>
      </w:r>
      <w:r>
        <w:rPr>
          <w:bCs/>
          <w:color w:val="000000"/>
          <w:sz w:val="28"/>
          <w:szCs w:val="28"/>
          <w:highlight w:val="white"/>
          <w:lang w:bidi="hi-IN"/>
        </w:rPr>
        <w:tab/>
        <w:t xml:space="preserve">             </w:t>
      </w:r>
      <w:r w:rsidRPr="0019073D">
        <w:rPr>
          <w:bCs/>
          <w:color w:val="000000"/>
          <w:sz w:val="28"/>
          <w:szCs w:val="28"/>
          <w:highlight w:val="white"/>
          <w:lang w:bidi="hi-IN"/>
        </w:rPr>
        <w:t xml:space="preserve"> Глава  города Кирсанова</w:t>
      </w:r>
      <w:r>
        <w:rPr>
          <w:bCs/>
          <w:color w:val="000000"/>
          <w:sz w:val="28"/>
          <w:szCs w:val="28"/>
          <w:highlight w:val="white"/>
          <w:lang w:bidi="hi-IN"/>
        </w:rPr>
        <w:t xml:space="preserve">     </w:t>
      </w:r>
      <w:r w:rsidRPr="0019073D">
        <w:rPr>
          <w:bCs/>
          <w:color w:val="000000"/>
          <w:sz w:val="28"/>
          <w:szCs w:val="28"/>
          <w:highlight w:val="white"/>
          <w:lang w:bidi="hi-IN"/>
        </w:rPr>
        <w:t xml:space="preserve"> </w:t>
      </w:r>
      <w:r w:rsidRPr="0019073D">
        <w:rPr>
          <w:bCs/>
          <w:color w:val="000000"/>
          <w:sz w:val="28"/>
          <w:szCs w:val="28"/>
          <w:lang w:bidi="hi-IN"/>
        </w:rPr>
        <w:t xml:space="preserve"> </w:t>
      </w:r>
      <w:r>
        <w:rPr>
          <w:bCs/>
          <w:color w:val="000000"/>
          <w:sz w:val="28"/>
          <w:szCs w:val="28"/>
          <w:lang w:bidi="hi-IN"/>
        </w:rPr>
        <w:t>С</w:t>
      </w:r>
      <w:r w:rsidRPr="0019073D">
        <w:rPr>
          <w:bCs/>
          <w:color w:val="000000"/>
          <w:sz w:val="28"/>
          <w:szCs w:val="28"/>
          <w:highlight w:val="white"/>
          <w:lang w:bidi="hi-IN"/>
        </w:rPr>
        <w:t>овета народных депутатов</w:t>
      </w:r>
    </w:p>
    <w:p w:rsidR="00F86614" w:rsidRDefault="00F86614" w:rsidP="00B57F86">
      <w:pPr>
        <w:pStyle w:val="110"/>
        <w:spacing w:after="0" w:line="240" w:lineRule="auto"/>
        <w:rPr>
          <w:bCs/>
          <w:color w:val="000000"/>
          <w:sz w:val="28"/>
          <w:szCs w:val="28"/>
          <w:highlight w:val="white"/>
          <w:lang w:bidi="hi-IN"/>
        </w:rPr>
      </w:pPr>
    </w:p>
    <w:p w:rsidR="00F86614" w:rsidRPr="0019073D" w:rsidRDefault="00F86614" w:rsidP="00B57F86">
      <w:pPr>
        <w:pStyle w:val="110"/>
        <w:spacing w:after="0" w:line="240" w:lineRule="auto"/>
        <w:rPr>
          <w:bCs/>
          <w:color w:val="000000"/>
          <w:sz w:val="28"/>
          <w:szCs w:val="28"/>
          <w:lang w:bidi="hi-IN"/>
        </w:rPr>
      </w:pPr>
      <w:r>
        <w:rPr>
          <w:bCs/>
          <w:color w:val="000000"/>
          <w:sz w:val="28"/>
          <w:szCs w:val="28"/>
          <w:highlight w:val="white"/>
          <w:lang w:bidi="hi-IN"/>
        </w:rPr>
        <w:t xml:space="preserve">                                 </w:t>
      </w:r>
      <w:r w:rsidRPr="0019073D">
        <w:rPr>
          <w:bCs/>
          <w:color w:val="000000"/>
          <w:sz w:val="28"/>
          <w:szCs w:val="28"/>
          <w:highlight w:val="white"/>
          <w:lang w:bidi="hi-IN"/>
        </w:rPr>
        <w:t xml:space="preserve"> О.Р. Шапиро                                     </w:t>
      </w:r>
      <w:r>
        <w:rPr>
          <w:bCs/>
          <w:color w:val="000000"/>
          <w:sz w:val="28"/>
          <w:szCs w:val="28"/>
          <w:highlight w:val="white"/>
          <w:lang w:bidi="hi-IN"/>
        </w:rPr>
        <w:t xml:space="preserve">                    С.А. Павлов</w:t>
      </w:r>
    </w:p>
    <w:sectPr w:rsidR="00F86614" w:rsidRPr="0019073D" w:rsidSect="0019073D">
      <w:headerReference w:type="default" r:id="rId8"/>
      <w:headerReference w:type="first" r:id="rId9"/>
      <w:pgSz w:w="11906" w:h="16838"/>
      <w:pgMar w:top="567" w:right="567" w:bottom="567" w:left="1985" w:header="1026" w:footer="720" w:gutter="0"/>
      <w:cols w:space="720"/>
      <w:titlePg/>
      <w:docGrid w:linePitch="272" w:charSpace="163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614" w:rsidRDefault="00F86614">
      <w:pPr>
        <w:spacing w:line="240" w:lineRule="auto"/>
      </w:pPr>
      <w:r>
        <w:separator/>
      </w:r>
    </w:p>
  </w:endnote>
  <w:endnote w:type="continuationSeparator" w:id="0">
    <w:p w:rsidR="00F86614" w:rsidRDefault="00F8661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ont47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XO Thames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altName w:val="HelveticaNeueCyr"/>
    <w:panose1 w:val="02040503050203030202"/>
    <w:charset w:val="01"/>
    <w:family w:val="roman"/>
    <w:notTrueType/>
    <w:pitch w:val="variable"/>
    <w:sig w:usb0="00002003" w:usb1="00000000" w:usb2="00000000" w:usb3="00000000" w:csb0="00000005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roid Sans Devanagar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614" w:rsidRDefault="00F86614">
      <w:pPr>
        <w:spacing w:line="240" w:lineRule="auto"/>
      </w:pPr>
      <w:r>
        <w:separator/>
      </w:r>
    </w:p>
  </w:footnote>
  <w:footnote w:type="continuationSeparator" w:id="0">
    <w:p w:rsidR="00F86614" w:rsidRDefault="00F8661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614" w:rsidRDefault="00F86614">
    <w:pPr>
      <w:pStyle w:val="Header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614" w:rsidRDefault="00F86614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10E1"/>
    <w:rsid w:val="00061990"/>
    <w:rsid w:val="00125580"/>
    <w:rsid w:val="0019073D"/>
    <w:rsid w:val="00220743"/>
    <w:rsid w:val="00322D62"/>
    <w:rsid w:val="004122B5"/>
    <w:rsid w:val="004346E4"/>
    <w:rsid w:val="00455383"/>
    <w:rsid w:val="00602019"/>
    <w:rsid w:val="00625376"/>
    <w:rsid w:val="00745771"/>
    <w:rsid w:val="00893CAD"/>
    <w:rsid w:val="00894B17"/>
    <w:rsid w:val="008D520F"/>
    <w:rsid w:val="009A126B"/>
    <w:rsid w:val="009D4625"/>
    <w:rsid w:val="009F10E1"/>
    <w:rsid w:val="00A0436F"/>
    <w:rsid w:val="00A40819"/>
    <w:rsid w:val="00AF47BA"/>
    <w:rsid w:val="00B57F86"/>
    <w:rsid w:val="00C8669E"/>
    <w:rsid w:val="00D03FB9"/>
    <w:rsid w:val="00E03D47"/>
    <w:rsid w:val="00EB3A7F"/>
    <w:rsid w:val="00EC5437"/>
    <w:rsid w:val="00F63C2C"/>
    <w:rsid w:val="00F86614"/>
    <w:rsid w:val="00FA3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580"/>
    <w:pPr>
      <w:suppressAutoHyphens/>
      <w:spacing w:line="276" w:lineRule="auto"/>
    </w:pPr>
    <w:rPr>
      <w:rFonts w:ascii="Calibri" w:hAnsi="Calibri" w:cs="font47"/>
      <w:kern w:val="2"/>
      <w:sz w:val="20"/>
      <w:lang w:eastAsia="zh-CN"/>
    </w:rPr>
  </w:style>
  <w:style w:type="paragraph" w:styleId="Heading1">
    <w:name w:val="heading 1"/>
    <w:basedOn w:val="Normal"/>
    <w:next w:val="BodyText"/>
    <w:link w:val="Heading1Char"/>
    <w:uiPriority w:val="99"/>
    <w:qFormat/>
    <w:rsid w:val="00125580"/>
    <w:pPr>
      <w:widowControl w:val="0"/>
      <w:numPr>
        <w:numId w:val="1"/>
      </w:numPr>
      <w:spacing w:before="120" w:after="120" w:line="240" w:lineRule="auto"/>
      <w:outlineLvl w:val="0"/>
    </w:pPr>
    <w:rPr>
      <w:rFonts w:ascii="XO Thames" w:hAnsi="XO Thames"/>
      <w:b/>
      <w:sz w:val="32"/>
    </w:rPr>
  </w:style>
  <w:style w:type="paragraph" w:styleId="Heading2">
    <w:name w:val="heading 2"/>
    <w:basedOn w:val="Normal"/>
    <w:next w:val="BodyText"/>
    <w:link w:val="Heading2Char"/>
    <w:uiPriority w:val="99"/>
    <w:qFormat/>
    <w:rsid w:val="00125580"/>
    <w:pPr>
      <w:widowControl w:val="0"/>
      <w:numPr>
        <w:ilvl w:val="1"/>
        <w:numId w:val="1"/>
      </w:numPr>
      <w:spacing w:before="120" w:after="120" w:line="240" w:lineRule="auto"/>
      <w:outlineLvl w:val="1"/>
    </w:pPr>
    <w:rPr>
      <w:rFonts w:ascii="XO Thames" w:hAnsi="XO Thames"/>
      <w:b/>
      <w:color w:val="00A0FF"/>
      <w:sz w:val="26"/>
    </w:rPr>
  </w:style>
  <w:style w:type="paragraph" w:styleId="Heading3">
    <w:name w:val="heading 3"/>
    <w:basedOn w:val="Normal"/>
    <w:next w:val="BodyText"/>
    <w:link w:val="Heading3Char"/>
    <w:uiPriority w:val="99"/>
    <w:qFormat/>
    <w:rsid w:val="00125580"/>
    <w:pPr>
      <w:widowControl w:val="0"/>
      <w:numPr>
        <w:ilvl w:val="2"/>
        <w:numId w:val="1"/>
      </w:numPr>
      <w:spacing w:before="240" w:line="240" w:lineRule="auto"/>
      <w:outlineLvl w:val="2"/>
    </w:pPr>
    <w:rPr>
      <w:rFonts w:ascii="XO Thames" w:hAnsi="XO Thames"/>
      <w:b/>
      <w:i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125580"/>
    <w:pPr>
      <w:widowControl w:val="0"/>
      <w:numPr>
        <w:ilvl w:val="3"/>
        <w:numId w:val="1"/>
      </w:numPr>
      <w:spacing w:before="120" w:after="120" w:line="240" w:lineRule="auto"/>
      <w:outlineLvl w:val="3"/>
    </w:pPr>
    <w:rPr>
      <w:rFonts w:ascii="XO Thames" w:hAnsi="XO Thames"/>
      <w:b/>
      <w:color w:val="595959"/>
      <w:sz w:val="26"/>
    </w:rPr>
  </w:style>
  <w:style w:type="paragraph" w:styleId="Heading5">
    <w:name w:val="heading 5"/>
    <w:basedOn w:val="Normal"/>
    <w:next w:val="BodyText"/>
    <w:link w:val="Heading5Char"/>
    <w:uiPriority w:val="99"/>
    <w:qFormat/>
    <w:rsid w:val="00125580"/>
    <w:pPr>
      <w:widowControl w:val="0"/>
      <w:numPr>
        <w:ilvl w:val="4"/>
        <w:numId w:val="1"/>
      </w:numPr>
      <w:spacing w:before="120" w:after="120" w:line="240" w:lineRule="auto"/>
      <w:outlineLvl w:val="4"/>
    </w:pPr>
    <w:rPr>
      <w:rFonts w:ascii="XO Thames" w:hAnsi="XO Thames"/>
      <w:b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6B0F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6B0F"/>
    <w:rPr>
      <w:rFonts w:asciiTheme="majorHAnsi" w:eastAsiaTheme="majorEastAsia" w:hAnsiTheme="majorHAnsi" w:cstheme="majorBidi"/>
      <w:b/>
      <w:bCs/>
      <w:i/>
      <w:iCs/>
      <w:kern w:val="2"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6B0F"/>
    <w:rPr>
      <w:rFonts w:asciiTheme="majorHAnsi" w:eastAsiaTheme="majorEastAsia" w:hAnsiTheme="majorHAnsi" w:cstheme="majorBidi"/>
      <w:b/>
      <w:bCs/>
      <w:kern w:val="2"/>
      <w:sz w:val="26"/>
      <w:szCs w:val="26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6B0F"/>
    <w:rPr>
      <w:rFonts w:asciiTheme="minorHAnsi" w:eastAsiaTheme="minorEastAsia" w:hAnsiTheme="minorHAnsi" w:cstheme="minorBidi"/>
      <w:b/>
      <w:bCs/>
      <w:kern w:val="2"/>
      <w:sz w:val="28"/>
      <w:szCs w:val="28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6B0F"/>
    <w:rPr>
      <w:rFonts w:asciiTheme="minorHAnsi" w:eastAsiaTheme="minorEastAsia" w:hAnsiTheme="minorHAnsi" w:cstheme="minorBidi"/>
      <w:b/>
      <w:bCs/>
      <w:i/>
      <w:iCs/>
      <w:kern w:val="2"/>
      <w:sz w:val="26"/>
      <w:szCs w:val="26"/>
      <w:lang w:eastAsia="zh-CN"/>
    </w:rPr>
  </w:style>
  <w:style w:type="character" w:customStyle="1" w:styleId="WW8Num1z0">
    <w:name w:val="WW8Num1z0"/>
    <w:uiPriority w:val="99"/>
    <w:rsid w:val="00125580"/>
  </w:style>
  <w:style w:type="character" w:customStyle="1" w:styleId="WW8Num1z1">
    <w:name w:val="WW8Num1z1"/>
    <w:uiPriority w:val="99"/>
    <w:rsid w:val="00125580"/>
  </w:style>
  <w:style w:type="character" w:customStyle="1" w:styleId="WW8Num1z2">
    <w:name w:val="WW8Num1z2"/>
    <w:uiPriority w:val="99"/>
    <w:rsid w:val="00125580"/>
  </w:style>
  <w:style w:type="character" w:customStyle="1" w:styleId="WW8Num1z3">
    <w:name w:val="WW8Num1z3"/>
    <w:uiPriority w:val="99"/>
    <w:rsid w:val="00125580"/>
  </w:style>
  <w:style w:type="character" w:customStyle="1" w:styleId="WW8Num1z4">
    <w:name w:val="WW8Num1z4"/>
    <w:uiPriority w:val="99"/>
    <w:rsid w:val="00125580"/>
  </w:style>
  <w:style w:type="character" w:customStyle="1" w:styleId="WW8Num1z5">
    <w:name w:val="WW8Num1z5"/>
    <w:uiPriority w:val="99"/>
    <w:rsid w:val="00125580"/>
  </w:style>
  <w:style w:type="character" w:customStyle="1" w:styleId="WW8Num1z6">
    <w:name w:val="WW8Num1z6"/>
    <w:uiPriority w:val="99"/>
    <w:rsid w:val="00125580"/>
  </w:style>
  <w:style w:type="character" w:customStyle="1" w:styleId="WW8Num1z7">
    <w:name w:val="WW8Num1z7"/>
    <w:uiPriority w:val="99"/>
    <w:rsid w:val="00125580"/>
  </w:style>
  <w:style w:type="character" w:customStyle="1" w:styleId="WW8Num1z8">
    <w:name w:val="WW8Num1z8"/>
    <w:uiPriority w:val="99"/>
    <w:rsid w:val="00125580"/>
  </w:style>
  <w:style w:type="character" w:customStyle="1" w:styleId="3">
    <w:name w:val="Основной шрифт абзаца3"/>
    <w:uiPriority w:val="99"/>
    <w:rsid w:val="00125580"/>
  </w:style>
  <w:style w:type="character" w:customStyle="1" w:styleId="WW8Num2z0">
    <w:name w:val="WW8Num2z0"/>
    <w:uiPriority w:val="99"/>
    <w:rsid w:val="00125580"/>
  </w:style>
  <w:style w:type="character" w:customStyle="1" w:styleId="WW8Num2z1">
    <w:name w:val="WW8Num2z1"/>
    <w:uiPriority w:val="99"/>
    <w:rsid w:val="00125580"/>
  </w:style>
  <w:style w:type="character" w:customStyle="1" w:styleId="WW8Num2z2">
    <w:name w:val="WW8Num2z2"/>
    <w:uiPriority w:val="99"/>
    <w:rsid w:val="00125580"/>
  </w:style>
  <w:style w:type="character" w:customStyle="1" w:styleId="WW8Num2z3">
    <w:name w:val="WW8Num2z3"/>
    <w:uiPriority w:val="99"/>
    <w:rsid w:val="00125580"/>
  </w:style>
  <w:style w:type="character" w:customStyle="1" w:styleId="WW8Num2z4">
    <w:name w:val="WW8Num2z4"/>
    <w:uiPriority w:val="99"/>
    <w:rsid w:val="00125580"/>
  </w:style>
  <w:style w:type="character" w:customStyle="1" w:styleId="WW8Num2z5">
    <w:name w:val="WW8Num2z5"/>
    <w:uiPriority w:val="99"/>
    <w:rsid w:val="00125580"/>
  </w:style>
  <w:style w:type="character" w:customStyle="1" w:styleId="WW8Num2z6">
    <w:name w:val="WW8Num2z6"/>
    <w:uiPriority w:val="99"/>
    <w:rsid w:val="00125580"/>
  </w:style>
  <w:style w:type="character" w:customStyle="1" w:styleId="WW8Num2z7">
    <w:name w:val="WW8Num2z7"/>
    <w:uiPriority w:val="99"/>
    <w:rsid w:val="00125580"/>
  </w:style>
  <w:style w:type="character" w:customStyle="1" w:styleId="WW8Num2z8">
    <w:name w:val="WW8Num2z8"/>
    <w:uiPriority w:val="99"/>
    <w:rsid w:val="00125580"/>
  </w:style>
  <w:style w:type="character" w:customStyle="1" w:styleId="2">
    <w:name w:val="Основной шрифт абзаца2"/>
    <w:uiPriority w:val="99"/>
    <w:rsid w:val="00125580"/>
  </w:style>
  <w:style w:type="character" w:customStyle="1" w:styleId="1">
    <w:name w:val="Основной шрифт абзаца1"/>
    <w:uiPriority w:val="99"/>
    <w:rsid w:val="00125580"/>
  </w:style>
  <w:style w:type="character" w:customStyle="1" w:styleId="10">
    <w:name w:val="Заголовок 1 Знак"/>
    <w:uiPriority w:val="99"/>
    <w:rsid w:val="00125580"/>
    <w:rPr>
      <w:rFonts w:ascii="XO Thames" w:hAnsi="XO Thames"/>
      <w:b/>
      <w:sz w:val="20"/>
    </w:rPr>
  </w:style>
  <w:style w:type="character" w:customStyle="1" w:styleId="21">
    <w:name w:val="Оглавление 2 Знак1"/>
    <w:uiPriority w:val="99"/>
    <w:rsid w:val="00125580"/>
    <w:rPr>
      <w:rFonts w:ascii="XO Thames" w:hAnsi="XO Thames"/>
      <w:b/>
      <w:color w:val="00A0FF"/>
      <w:sz w:val="20"/>
    </w:rPr>
  </w:style>
  <w:style w:type="character" w:customStyle="1" w:styleId="30">
    <w:name w:val="Заголовок 3 Знак"/>
    <w:uiPriority w:val="99"/>
    <w:rsid w:val="00125580"/>
    <w:rPr>
      <w:rFonts w:ascii="XO Thames" w:hAnsi="XO Thames"/>
      <w:b/>
      <w:i/>
      <w:color w:val="000000"/>
      <w:sz w:val="20"/>
    </w:rPr>
  </w:style>
  <w:style w:type="character" w:customStyle="1" w:styleId="41">
    <w:name w:val="Оглавление 4 Знак1"/>
    <w:uiPriority w:val="99"/>
    <w:rsid w:val="00125580"/>
    <w:rPr>
      <w:rFonts w:ascii="XO Thames" w:hAnsi="XO Thames"/>
      <w:b/>
      <w:color w:val="595959"/>
      <w:sz w:val="20"/>
    </w:rPr>
  </w:style>
  <w:style w:type="character" w:customStyle="1" w:styleId="51">
    <w:name w:val="Оглавление 5 Знак1"/>
    <w:uiPriority w:val="99"/>
    <w:rsid w:val="00125580"/>
    <w:rPr>
      <w:rFonts w:ascii="XO Thames" w:hAnsi="XO Thames"/>
      <w:b/>
      <w:color w:val="000000"/>
      <w:sz w:val="20"/>
    </w:rPr>
  </w:style>
  <w:style w:type="character" w:customStyle="1" w:styleId="11">
    <w:name w:val="Обычный1"/>
    <w:uiPriority w:val="99"/>
    <w:rsid w:val="00125580"/>
    <w:rPr>
      <w:rFonts w:ascii="Arial" w:hAnsi="Arial"/>
      <w:sz w:val="20"/>
    </w:rPr>
  </w:style>
  <w:style w:type="character" w:customStyle="1" w:styleId="20">
    <w:name w:val="Оглавление 2 Знак"/>
    <w:uiPriority w:val="99"/>
    <w:rsid w:val="00125580"/>
    <w:rPr>
      <w:rFonts w:ascii="Calibri" w:hAnsi="Calibri"/>
      <w:color w:val="000000"/>
      <w:sz w:val="20"/>
    </w:rPr>
  </w:style>
  <w:style w:type="character" w:customStyle="1" w:styleId="4">
    <w:name w:val="Оглавление 4 Знак"/>
    <w:uiPriority w:val="99"/>
    <w:rsid w:val="00125580"/>
    <w:rPr>
      <w:rFonts w:ascii="Calibri" w:hAnsi="Calibri"/>
      <w:color w:val="000000"/>
      <w:sz w:val="20"/>
    </w:rPr>
  </w:style>
  <w:style w:type="character" w:customStyle="1" w:styleId="a">
    <w:name w:val="Нижний колонтитул Знак"/>
    <w:uiPriority w:val="99"/>
    <w:rsid w:val="00125580"/>
    <w:rPr>
      <w:rFonts w:ascii="Arial" w:hAnsi="Arial"/>
      <w:sz w:val="20"/>
    </w:rPr>
  </w:style>
  <w:style w:type="character" w:customStyle="1" w:styleId="6">
    <w:name w:val="Оглавление 6 Знак"/>
    <w:uiPriority w:val="99"/>
    <w:rsid w:val="00125580"/>
    <w:rPr>
      <w:rFonts w:ascii="Calibri" w:hAnsi="Calibri"/>
      <w:color w:val="000000"/>
      <w:sz w:val="20"/>
    </w:rPr>
  </w:style>
  <w:style w:type="character" w:customStyle="1" w:styleId="7">
    <w:name w:val="Оглавление 7 Знак"/>
    <w:uiPriority w:val="99"/>
    <w:rsid w:val="00125580"/>
    <w:rPr>
      <w:rFonts w:ascii="Calibri" w:hAnsi="Calibri"/>
      <w:color w:val="000000"/>
      <w:sz w:val="20"/>
    </w:rPr>
  </w:style>
  <w:style w:type="character" w:customStyle="1" w:styleId="ConsPlusNormal1">
    <w:name w:val="ConsPlusNormal1"/>
    <w:uiPriority w:val="99"/>
    <w:rsid w:val="00125580"/>
    <w:rPr>
      <w:rFonts w:ascii="Times New Roman" w:hAnsi="Times New Roman"/>
      <w:sz w:val="24"/>
    </w:rPr>
  </w:style>
  <w:style w:type="character" w:customStyle="1" w:styleId="31">
    <w:name w:val="Оглавление 3 Знак"/>
    <w:uiPriority w:val="99"/>
    <w:rsid w:val="00125580"/>
    <w:rPr>
      <w:rFonts w:ascii="Calibri" w:hAnsi="Calibri"/>
      <w:color w:val="000000"/>
      <w:sz w:val="20"/>
    </w:rPr>
  </w:style>
  <w:style w:type="character" w:customStyle="1" w:styleId="a0">
    <w:name w:val="Символ сноски"/>
    <w:uiPriority w:val="99"/>
    <w:rsid w:val="00125580"/>
    <w:rPr>
      <w:vertAlign w:val="superscript"/>
    </w:rPr>
  </w:style>
  <w:style w:type="character" w:customStyle="1" w:styleId="FootnoteCharacters">
    <w:name w:val="Footnote Characters"/>
    <w:uiPriority w:val="99"/>
    <w:rsid w:val="00125580"/>
    <w:rPr>
      <w:rFonts w:ascii="Calibri" w:hAnsi="Calibri"/>
      <w:sz w:val="20"/>
      <w:vertAlign w:val="superscript"/>
    </w:rPr>
  </w:style>
  <w:style w:type="character" w:customStyle="1" w:styleId="a1">
    <w:name w:val="Текст выноски Знак"/>
    <w:uiPriority w:val="99"/>
    <w:rsid w:val="00125580"/>
    <w:rPr>
      <w:rFonts w:ascii="Tahoma" w:hAnsi="Tahoma"/>
      <w:sz w:val="20"/>
    </w:rPr>
  </w:style>
  <w:style w:type="character" w:customStyle="1" w:styleId="a2">
    <w:name w:val="Абзац списка Знак"/>
    <w:uiPriority w:val="99"/>
    <w:rsid w:val="00125580"/>
    <w:rPr>
      <w:rFonts w:ascii="Arial" w:hAnsi="Arial"/>
      <w:sz w:val="20"/>
    </w:rPr>
  </w:style>
  <w:style w:type="character" w:styleId="Hyperlink">
    <w:name w:val="Hyperlink"/>
    <w:basedOn w:val="DefaultParagraphFont"/>
    <w:uiPriority w:val="99"/>
    <w:rsid w:val="00125580"/>
    <w:rPr>
      <w:rFonts w:ascii="Calibri" w:hAnsi="Calibri" w:cs="Times New Roman"/>
      <w:color w:val="0000FF"/>
      <w:sz w:val="20"/>
      <w:u w:val="single"/>
    </w:rPr>
  </w:style>
  <w:style w:type="character" w:customStyle="1" w:styleId="Footnote1">
    <w:name w:val="Footnote1"/>
    <w:uiPriority w:val="99"/>
    <w:rsid w:val="00125580"/>
    <w:rPr>
      <w:rFonts w:ascii="Arial" w:hAnsi="Arial"/>
      <w:sz w:val="20"/>
    </w:rPr>
  </w:style>
  <w:style w:type="character" w:customStyle="1" w:styleId="12">
    <w:name w:val="Оглавление 1 Знак"/>
    <w:uiPriority w:val="99"/>
    <w:rsid w:val="00125580"/>
    <w:rPr>
      <w:rFonts w:ascii="XO Thames" w:hAnsi="XO Thames"/>
      <w:b/>
      <w:sz w:val="20"/>
    </w:rPr>
  </w:style>
  <w:style w:type="character" w:customStyle="1" w:styleId="HeaderandFooter1">
    <w:name w:val="Header and Footer1"/>
    <w:uiPriority w:val="99"/>
    <w:rsid w:val="00125580"/>
    <w:rPr>
      <w:rFonts w:ascii="XO Thames" w:hAnsi="XO Thames"/>
      <w:color w:val="000000"/>
    </w:rPr>
  </w:style>
  <w:style w:type="character" w:customStyle="1" w:styleId="9">
    <w:name w:val="Оглавление 9 Знак"/>
    <w:uiPriority w:val="99"/>
    <w:rsid w:val="00125580"/>
    <w:rPr>
      <w:rFonts w:ascii="Calibri" w:hAnsi="Calibri"/>
      <w:color w:val="000000"/>
      <w:sz w:val="20"/>
    </w:rPr>
  </w:style>
  <w:style w:type="character" w:customStyle="1" w:styleId="8">
    <w:name w:val="Оглавление 8 Знак"/>
    <w:uiPriority w:val="99"/>
    <w:rsid w:val="00125580"/>
    <w:rPr>
      <w:rFonts w:ascii="Calibri" w:hAnsi="Calibri"/>
      <w:color w:val="000000"/>
      <w:sz w:val="20"/>
    </w:rPr>
  </w:style>
  <w:style w:type="character" w:customStyle="1" w:styleId="ConsPlusNonformat1">
    <w:name w:val="ConsPlusNonformat1"/>
    <w:uiPriority w:val="99"/>
    <w:rsid w:val="00125580"/>
    <w:rPr>
      <w:rFonts w:ascii="Courier New" w:hAnsi="Courier New"/>
      <w:color w:val="000000"/>
    </w:rPr>
  </w:style>
  <w:style w:type="character" w:customStyle="1" w:styleId="32">
    <w:name w:val="Основной текст с отступом 3 Знак"/>
    <w:uiPriority w:val="99"/>
    <w:rsid w:val="00125580"/>
    <w:rPr>
      <w:rFonts w:ascii="Times New Roman" w:hAnsi="Times New Roman"/>
      <w:sz w:val="20"/>
    </w:rPr>
  </w:style>
  <w:style w:type="character" w:customStyle="1" w:styleId="5">
    <w:name w:val="Оглавление 5 Знак"/>
    <w:uiPriority w:val="99"/>
    <w:rsid w:val="00125580"/>
    <w:rPr>
      <w:rFonts w:ascii="Calibri" w:hAnsi="Calibri"/>
      <w:color w:val="000000"/>
      <w:sz w:val="20"/>
    </w:rPr>
  </w:style>
  <w:style w:type="character" w:customStyle="1" w:styleId="ConsPlusCell1">
    <w:name w:val="ConsPlusCell1"/>
    <w:uiPriority w:val="99"/>
    <w:rsid w:val="00125580"/>
    <w:rPr>
      <w:rFonts w:ascii="Courier New" w:hAnsi="Courier New"/>
      <w:color w:val="000000"/>
    </w:rPr>
  </w:style>
  <w:style w:type="character" w:customStyle="1" w:styleId="a3">
    <w:name w:val="Верхний колонтитул Знак"/>
    <w:uiPriority w:val="99"/>
    <w:rsid w:val="00125580"/>
    <w:rPr>
      <w:rFonts w:ascii="Arial" w:hAnsi="Arial"/>
      <w:sz w:val="20"/>
    </w:rPr>
  </w:style>
  <w:style w:type="character" w:customStyle="1" w:styleId="a4">
    <w:name w:val="Подзаголовок Знак"/>
    <w:uiPriority w:val="99"/>
    <w:rsid w:val="00125580"/>
    <w:rPr>
      <w:rFonts w:ascii="XO Thames" w:hAnsi="XO Thames"/>
      <w:i/>
      <w:color w:val="616161"/>
      <w:sz w:val="20"/>
    </w:rPr>
  </w:style>
  <w:style w:type="character" w:customStyle="1" w:styleId="toc101">
    <w:name w:val="toc 101"/>
    <w:uiPriority w:val="99"/>
    <w:rsid w:val="00125580"/>
    <w:rPr>
      <w:rFonts w:ascii="Calibri" w:hAnsi="Calibri"/>
      <w:color w:val="000000"/>
      <w:sz w:val="20"/>
    </w:rPr>
  </w:style>
  <w:style w:type="character" w:customStyle="1" w:styleId="a5">
    <w:name w:val="Название Знак"/>
    <w:uiPriority w:val="99"/>
    <w:rsid w:val="00125580"/>
    <w:rPr>
      <w:rFonts w:ascii="XO Thames" w:hAnsi="XO Thames"/>
      <w:b/>
      <w:sz w:val="20"/>
    </w:rPr>
  </w:style>
  <w:style w:type="character" w:customStyle="1" w:styleId="ConsPlusTitle1">
    <w:name w:val="ConsPlusTitle1"/>
    <w:uiPriority w:val="99"/>
    <w:rsid w:val="00125580"/>
    <w:rPr>
      <w:rFonts w:ascii="Times New Roman" w:hAnsi="Times New Roman"/>
      <w:b/>
      <w:sz w:val="24"/>
    </w:rPr>
  </w:style>
  <w:style w:type="character" w:customStyle="1" w:styleId="a6">
    <w:name w:val="Текст сноски Знак"/>
    <w:uiPriority w:val="99"/>
    <w:rsid w:val="00125580"/>
    <w:rPr>
      <w:rFonts w:ascii="Times New Roman" w:hAnsi="Times New Roman"/>
      <w:sz w:val="20"/>
    </w:rPr>
  </w:style>
  <w:style w:type="character" w:customStyle="1" w:styleId="13">
    <w:name w:val="Неразрешенное упоминание1"/>
    <w:uiPriority w:val="99"/>
    <w:rsid w:val="00125580"/>
    <w:rPr>
      <w:color w:val="605E5C"/>
      <w:shd w:val="clear" w:color="auto" w:fill="E1DFDD"/>
    </w:rPr>
  </w:style>
  <w:style w:type="character" w:customStyle="1" w:styleId="14">
    <w:name w:val="Знак примечания1"/>
    <w:uiPriority w:val="99"/>
    <w:rsid w:val="00125580"/>
    <w:rPr>
      <w:sz w:val="16"/>
    </w:rPr>
  </w:style>
  <w:style w:type="character" w:customStyle="1" w:styleId="a7">
    <w:name w:val="Текст примечания Знак"/>
    <w:uiPriority w:val="99"/>
    <w:rsid w:val="00125580"/>
    <w:rPr>
      <w:rFonts w:ascii="Arial" w:hAnsi="Arial"/>
      <w:sz w:val="20"/>
    </w:rPr>
  </w:style>
  <w:style w:type="character" w:customStyle="1" w:styleId="a8">
    <w:name w:val="Тема примечания Знак"/>
    <w:uiPriority w:val="99"/>
    <w:rsid w:val="00125580"/>
    <w:rPr>
      <w:rFonts w:ascii="Arial" w:hAnsi="Arial"/>
      <w:b/>
      <w:sz w:val="20"/>
    </w:rPr>
  </w:style>
  <w:style w:type="character" w:customStyle="1" w:styleId="HTML">
    <w:name w:val="Стандартный HTML Знак"/>
    <w:uiPriority w:val="99"/>
    <w:rsid w:val="00125580"/>
    <w:rPr>
      <w:rFonts w:ascii="Courier New" w:hAnsi="Courier New"/>
      <w:sz w:val="20"/>
    </w:rPr>
  </w:style>
  <w:style w:type="character" w:customStyle="1" w:styleId="a9">
    <w:name w:val="Текст концевой сноски Знак"/>
    <w:uiPriority w:val="99"/>
    <w:rsid w:val="00125580"/>
    <w:rPr>
      <w:rFonts w:ascii="Times New Roman" w:hAnsi="Times New Roman"/>
      <w:sz w:val="20"/>
    </w:rPr>
  </w:style>
  <w:style w:type="character" w:customStyle="1" w:styleId="310">
    <w:name w:val="Оглавление 3 Знак1"/>
    <w:uiPriority w:val="99"/>
    <w:rsid w:val="00125580"/>
  </w:style>
  <w:style w:type="character" w:customStyle="1" w:styleId="WW-">
    <w:name w:val="WW-Символ сноски"/>
    <w:uiPriority w:val="99"/>
    <w:rsid w:val="00125580"/>
  </w:style>
  <w:style w:type="character" w:customStyle="1" w:styleId="aa">
    <w:name w:val="Символы концевой сноски"/>
    <w:uiPriority w:val="99"/>
    <w:rsid w:val="00125580"/>
    <w:rPr>
      <w:vertAlign w:val="superscript"/>
    </w:rPr>
  </w:style>
  <w:style w:type="character" w:customStyle="1" w:styleId="WW-0">
    <w:name w:val="WW-Символы концевой сноски"/>
    <w:uiPriority w:val="99"/>
    <w:rsid w:val="00125580"/>
  </w:style>
  <w:style w:type="character" w:customStyle="1" w:styleId="ab">
    <w:name w:val="Символ концевой сноски"/>
    <w:uiPriority w:val="99"/>
    <w:rsid w:val="00125580"/>
  </w:style>
  <w:style w:type="character" w:customStyle="1" w:styleId="ac">
    <w:name w:val="Символ нумерации"/>
    <w:uiPriority w:val="99"/>
    <w:rsid w:val="00125580"/>
  </w:style>
  <w:style w:type="character" w:styleId="Emphasis">
    <w:name w:val="Emphasis"/>
    <w:basedOn w:val="DefaultParagraphFont"/>
    <w:uiPriority w:val="99"/>
    <w:qFormat/>
    <w:rsid w:val="00125580"/>
    <w:rPr>
      <w:rFonts w:cs="Times New Roman"/>
      <w:i/>
    </w:rPr>
  </w:style>
  <w:style w:type="paragraph" w:customStyle="1" w:styleId="15">
    <w:name w:val="Заголовок1"/>
    <w:next w:val="BodyText"/>
    <w:uiPriority w:val="99"/>
    <w:rsid w:val="00125580"/>
    <w:pPr>
      <w:keepNext/>
      <w:widowControl w:val="0"/>
      <w:suppressAutoHyphens/>
      <w:spacing w:before="240" w:after="120"/>
    </w:pPr>
    <w:rPr>
      <w:rFonts w:ascii="Liberation Sans" w:eastAsia="Microsoft YaHei" w:hAnsi="Liberation Sans" w:cs="Mangal"/>
      <w:kern w:val="2"/>
      <w:sz w:val="28"/>
      <w:szCs w:val="28"/>
      <w:lang w:eastAsia="zh-CN"/>
    </w:rPr>
  </w:style>
  <w:style w:type="paragraph" w:styleId="BodyText">
    <w:name w:val="Body Text"/>
    <w:basedOn w:val="Normal"/>
    <w:link w:val="BodyTextChar"/>
    <w:uiPriority w:val="99"/>
    <w:rsid w:val="00125580"/>
    <w:pPr>
      <w:widowControl w:val="0"/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36B0F"/>
    <w:rPr>
      <w:rFonts w:ascii="Calibri" w:hAnsi="Calibri" w:cs="font47"/>
      <w:kern w:val="2"/>
      <w:sz w:val="20"/>
      <w:lang w:eastAsia="zh-CN"/>
    </w:rPr>
  </w:style>
  <w:style w:type="paragraph" w:styleId="List">
    <w:name w:val="List"/>
    <w:basedOn w:val="BodyText"/>
    <w:uiPriority w:val="99"/>
    <w:rsid w:val="00125580"/>
    <w:rPr>
      <w:rFonts w:cs="Mangal"/>
    </w:rPr>
  </w:style>
  <w:style w:type="paragraph" w:styleId="Caption">
    <w:name w:val="caption"/>
    <w:basedOn w:val="Normal"/>
    <w:uiPriority w:val="99"/>
    <w:qFormat/>
    <w:rsid w:val="0012558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Normal"/>
    <w:uiPriority w:val="99"/>
    <w:rsid w:val="00125580"/>
    <w:pPr>
      <w:suppressLineNumbers/>
    </w:pPr>
    <w:rPr>
      <w:rFonts w:cs="Mangal"/>
    </w:rPr>
  </w:style>
  <w:style w:type="paragraph" w:customStyle="1" w:styleId="22">
    <w:name w:val="Название объекта2"/>
    <w:basedOn w:val="Normal"/>
    <w:uiPriority w:val="99"/>
    <w:rsid w:val="0012558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3">
    <w:name w:val="Указатель2"/>
    <w:basedOn w:val="Normal"/>
    <w:uiPriority w:val="99"/>
    <w:rsid w:val="00125580"/>
    <w:pPr>
      <w:suppressLineNumbers/>
    </w:pPr>
    <w:rPr>
      <w:rFonts w:cs="Mangal"/>
    </w:rPr>
  </w:style>
  <w:style w:type="paragraph" w:customStyle="1" w:styleId="16">
    <w:name w:val="Название объекта1"/>
    <w:basedOn w:val="Normal"/>
    <w:uiPriority w:val="99"/>
    <w:rsid w:val="0012558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7">
    <w:name w:val="Указатель1"/>
    <w:basedOn w:val="Normal"/>
    <w:uiPriority w:val="99"/>
    <w:rsid w:val="00125580"/>
    <w:pPr>
      <w:suppressLineNumbers/>
    </w:pPr>
    <w:rPr>
      <w:rFonts w:cs="Mangal"/>
    </w:rPr>
  </w:style>
  <w:style w:type="paragraph" w:customStyle="1" w:styleId="34">
    <w:name w:val="Название объекта3"/>
    <w:basedOn w:val="Normal"/>
    <w:uiPriority w:val="99"/>
    <w:rsid w:val="0012558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0">
    <w:name w:val="Указатель4"/>
    <w:uiPriority w:val="99"/>
    <w:rsid w:val="00125580"/>
    <w:pPr>
      <w:widowControl w:val="0"/>
      <w:suppressLineNumbers/>
      <w:suppressAutoHyphens/>
    </w:pPr>
    <w:rPr>
      <w:rFonts w:ascii="Calibri" w:hAnsi="Calibri" w:cs="Calibri"/>
      <w:kern w:val="2"/>
      <w:sz w:val="20"/>
      <w:lang w:eastAsia="zh-CN"/>
    </w:rPr>
  </w:style>
  <w:style w:type="paragraph" w:customStyle="1" w:styleId="110">
    <w:name w:val="Обычный11"/>
    <w:uiPriority w:val="99"/>
    <w:rsid w:val="00125580"/>
    <w:pPr>
      <w:suppressAutoHyphens/>
      <w:spacing w:after="200" w:line="276" w:lineRule="auto"/>
      <w:textAlignment w:val="baseline"/>
    </w:pPr>
    <w:rPr>
      <w:color w:val="00000A"/>
      <w:kern w:val="2"/>
      <w:sz w:val="24"/>
      <w:szCs w:val="24"/>
      <w:lang w:eastAsia="zh-CN"/>
    </w:rPr>
  </w:style>
  <w:style w:type="paragraph" w:customStyle="1" w:styleId="18">
    <w:name w:val="Название1"/>
    <w:basedOn w:val="110"/>
    <w:uiPriority w:val="99"/>
    <w:rsid w:val="00125580"/>
    <w:rPr>
      <w:rFonts w:ascii="XO Thames" w:hAnsi="XO Thames" w:cs="XO Thames"/>
      <w:b/>
      <w:sz w:val="52"/>
    </w:rPr>
  </w:style>
  <w:style w:type="paragraph" w:styleId="TOC2">
    <w:name w:val="toc 2"/>
    <w:basedOn w:val="110"/>
    <w:uiPriority w:val="99"/>
    <w:rsid w:val="00125580"/>
    <w:pPr>
      <w:ind w:left="200"/>
    </w:pPr>
    <w:rPr>
      <w:rFonts w:ascii="Calibri" w:hAnsi="Calibri" w:cs="Calibri"/>
      <w:sz w:val="22"/>
    </w:rPr>
  </w:style>
  <w:style w:type="paragraph" w:styleId="TOC4">
    <w:name w:val="toc 4"/>
    <w:basedOn w:val="110"/>
    <w:uiPriority w:val="99"/>
    <w:rsid w:val="00125580"/>
    <w:pPr>
      <w:ind w:left="600"/>
    </w:pPr>
    <w:rPr>
      <w:rFonts w:ascii="Calibri" w:hAnsi="Calibri" w:cs="Calibri"/>
      <w:sz w:val="22"/>
    </w:rPr>
  </w:style>
  <w:style w:type="paragraph" w:customStyle="1" w:styleId="ad">
    <w:name w:val="Верхний и нижний колонтитулы"/>
    <w:uiPriority w:val="99"/>
    <w:rsid w:val="00125580"/>
    <w:pPr>
      <w:suppressAutoHyphens/>
      <w:spacing w:after="200" w:line="360" w:lineRule="auto"/>
    </w:pPr>
    <w:rPr>
      <w:rFonts w:ascii="XO Thames" w:hAnsi="XO Thames" w:cs="Calibri"/>
      <w:color w:val="000000"/>
      <w:kern w:val="2"/>
      <w:sz w:val="20"/>
      <w:lang w:eastAsia="zh-CN"/>
    </w:rPr>
  </w:style>
  <w:style w:type="paragraph" w:customStyle="1" w:styleId="ae">
    <w:name w:val="Колонтитул"/>
    <w:basedOn w:val="Normal"/>
    <w:uiPriority w:val="99"/>
    <w:rsid w:val="00125580"/>
    <w:pPr>
      <w:suppressLineNumbers/>
      <w:tabs>
        <w:tab w:val="center" w:pos="4819"/>
        <w:tab w:val="right" w:pos="9638"/>
      </w:tabs>
    </w:pPr>
  </w:style>
  <w:style w:type="paragraph" w:styleId="Footer">
    <w:name w:val="footer"/>
    <w:basedOn w:val="110"/>
    <w:link w:val="FooterChar"/>
    <w:uiPriority w:val="99"/>
    <w:rsid w:val="0012558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36B0F"/>
    <w:rPr>
      <w:rFonts w:ascii="Calibri" w:hAnsi="Calibri" w:cs="font47"/>
      <w:kern w:val="2"/>
      <w:sz w:val="20"/>
      <w:lang w:eastAsia="zh-CN"/>
    </w:rPr>
  </w:style>
  <w:style w:type="paragraph" w:styleId="TOC6">
    <w:name w:val="toc 6"/>
    <w:basedOn w:val="110"/>
    <w:uiPriority w:val="99"/>
    <w:rsid w:val="00125580"/>
    <w:pPr>
      <w:ind w:left="1000"/>
    </w:pPr>
    <w:rPr>
      <w:rFonts w:ascii="Calibri" w:hAnsi="Calibri" w:cs="Calibri"/>
      <w:sz w:val="22"/>
    </w:rPr>
  </w:style>
  <w:style w:type="paragraph" w:styleId="TOC7">
    <w:name w:val="toc 7"/>
    <w:basedOn w:val="110"/>
    <w:uiPriority w:val="99"/>
    <w:rsid w:val="00125580"/>
    <w:pPr>
      <w:ind w:left="1200"/>
    </w:pPr>
    <w:rPr>
      <w:rFonts w:ascii="Calibri" w:hAnsi="Calibri" w:cs="Calibri"/>
      <w:sz w:val="22"/>
    </w:rPr>
  </w:style>
  <w:style w:type="paragraph" w:customStyle="1" w:styleId="ConsPlusNormal">
    <w:name w:val="ConsPlusNormal"/>
    <w:uiPriority w:val="99"/>
    <w:rsid w:val="00125580"/>
    <w:pPr>
      <w:widowControl w:val="0"/>
      <w:suppressAutoHyphens/>
      <w:ind w:firstLine="720"/>
    </w:pPr>
    <w:rPr>
      <w:kern w:val="2"/>
      <w:sz w:val="24"/>
      <w:lang w:eastAsia="zh-CN"/>
    </w:rPr>
  </w:style>
  <w:style w:type="paragraph" w:customStyle="1" w:styleId="111">
    <w:name w:val="Основной шрифт абзаца11"/>
    <w:uiPriority w:val="99"/>
    <w:rsid w:val="00125580"/>
    <w:pPr>
      <w:suppressAutoHyphens/>
      <w:spacing w:after="200" w:line="276" w:lineRule="auto"/>
    </w:pPr>
    <w:rPr>
      <w:rFonts w:ascii="Calibri" w:hAnsi="Calibri" w:cs="Calibri"/>
      <w:color w:val="000000"/>
      <w:kern w:val="2"/>
      <w:sz w:val="20"/>
      <w:szCs w:val="20"/>
      <w:lang w:eastAsia="zh-CN"/>
    </w:rPr>
  </w:style>
  <w:style w:type="paragraph" w:styleId="TOC3">
    <w:name w:val="toc 3"/>
    <w:basedOn w:val="110"/>
    <w:uiPriority w:val="99"/>
    <w:rsid w:val="00125580"/>
    <w:pPr>
      <w:ind w:left="400"/>
    </w:pPr>
    <w:rPr>
      <w:rFonts w:ascii="Calibri" w:hAnsi="Calibri" w:cs="Calibri"/>
      <w:sz w:val="22"/>
    </w:rPr>
  </w:style>
  <w:style w:type="paragraph" w:customStyle="1" w:styleId="112">
    <w:name w:val="Оглавление 1 Знак1"/>
    <w:basedOn w:val="111"/>
    <w:uiPriority w:val="99"/>
    <w:rsid w:val="00125580"/>
    <w:rPr>
      <w:color w:val="00000A"/>
      <w:vertAlign w:val="superscript"/>
    </w:rPr>
  </w:style>
  <w:style w:type="paragraph" w:customStyle="1" w:styleId="19">
    <w:name w:val="Текст выноски1"/>
    <w:basedOn w:val="110"/>
    <w:uiPriority w:val="99"/>
    <w:rsid w:val="00125580"/>
    <w:rPr>
      <w:rFonts w:ascii="Tahoma" w:hAnsi="Tahoma" w:cs="Tahoma"/>
      <w:sz w:val="16"/>
    </w:rPr>
  </w:style>
  <w:style w:type="paragraph" w:customStyle="1" w:styleId="1a">
    <w:name w:val="Абзац списка1"/>
    <w:basedOn w:val="110"/>
    <w:uiPriority w:val="99"/>
    <w:rsid w:val="00125580"/>
    <w:pPr>
      <w:spacing w:after="0"/>
      <w:ind w:left="720"/>
      <w:contextualSpacing/>
    </w:pPr>
  </w:style>
  <w:style w:type="paragraph" w:customStyle="1" w:styleId="1b">
    <w:name w:val="Гиперссылка1"/>
    <w:basedOn w:val="111"/>
    <w:uiPriority w:val="99"/>
    <w:rsid w:val="00125580"/>
    <w:rPr>
      <w:color w:val="0000FF"/>
      <w:u w:val="single"/>
    </w:rPr>
  </w:style>
  <w:style w:type="paragraph" w:customStyle="1" w:styleId="1c">
    <w:name w:val="Текст сноски1"/>
    <w:basedOn w:val="110"/>
    <w:uiPriority w:val="99"/>
    <w:rsid w:val="00125580"/>
  </w:style>
  <w:style w:type="paragraph" w:styleId="TOC1">
    <w:name w:val="toc 1"/>
    <w:basedOn w:val="110"/>
    <w:uiPriority w:val="99"/>
    <w:rsid w:val="00125580"/>
    <w:rPr>
      <w:rFonts w:ascii="XO Thames" w:hAnsi="XO Thames" w:cs="XO Thames"/>
      <w:b/>
    </w:rPr>
  </w:style>
  <w:style w:type="paragraph" w:styleId="TOC9">
    <w:name w:val="toc 9"/>
    <w:basedOn w:val="110"/>
    <w:uiPriority w:val="99"/>
    <w:rsid w:val="00125580"/>
    <w:pPr>
      <w:ind w:left="1600"/>
    </w:pPr>
    <w:rPr>
      <w:rFonts w:ascii="Calibri" w:hAnsi="Calibri" w:cs="Calibri"/>
      <w:sz w:val="22"/>
    </w:rPr>
  </w:style>
  <w:style w:type="paragraph" w:styleId="TOC8">
    <w:name w:val="toc 8"/>
    <w:basedOn w:val="110"/>
    <w:uiPriority w:val="99"/>
    <w:rsid w:val="00125580"/>
    <w:pPr>
      <w:ind w:left="1400"/>
    </w:pPr>
    <w:rPr>
      <w:rFonts w:ascii="Calibri" w:hAnsi="Calibri" w:cs="Calibri"/>
      <w:sz w:val="22"/>
    </w:rPr>
  </w:style>
  <w:style w:type="paragraph" w:customStyle="1" w:styleId="ConsPlusNonformat">
    <w:name w:val="ConsPlusNonformat"/>
    <w:uiPriority w:val="99"/>
    <w:rsid w:val="00125580"/>
    <w:pPr>
      <w:widowControl w:val="0"/>
      <w:suppressAutoHyphens/>
    </w:pPr>
    <w:rPr>
      <w:rFonts w:ascii="Courier New" w:hAnsi="Courier New" w:cs="Calibri"/>
      <w:color w:val="000000"/>
      <w:kern w:val="2"/>
      <w:sz w:val="20"/>
      <w:lang w:eastAsia="zh-CN"/>
    </w:rPr>
  </w:style>
  <w:style w:type="paragraph" w:customStyle="1" w:styleId="311">
    <w:name w:val="Основной текст с отступом 31"/>
    <w:basedOn w:val="110"/>
    <w:uiPriority w:val="99"/>
    <w:rsid w:val="00125580"/>
    <w:pPr>
      <w:ind w:left="1418" w:hanging="1418"/>
      <w:jc w:val="both"/>
    </w:pPr>
    <w:rPr>
      <w:sz w:val="28"/>
    </w:rPr>
  </w:style>
  <w:style w:type="paragraph" w:styleId="TOC5">
    <w:name w:val="toc 5"/>
    <w:basedOn w:val="110"/>
    <w:uiPriority w:val="99"/>
    <w:rsid w:val="00125580"/>
    <w:pPr>
      <w:ind w:left="800"/>
    </w:pPr>
    <w:rPr>
      <w:rFonts w:ascii="Calibri" w:hAnsi="Calibri" w:cs="Calibri"/>
      <w:sz w:val="22"/>
    </w:rPr>
  </w:style>
  <w:style w:type="paragraph" w:customStyle="1" w:styleId="ConsPlusCell">
    <w:name w:val="ConsPlusCell"/>
    <w:uiPriority w:val="99"/>
    <w:rsid w:val="00125580"/>
    <w:pPr>
      <w:suppressAutoHyphens/>
    </w:pPr>
    <w:rPr>
      <w:rFonts w:ascii="Courier New" w:hAnsi="Courier New" w:cs="Calibri"/>
      <w:color w:val="000000"/>
      <w:kern w:val="2"/>
      <w:sz w:val="20"/>
      <w:lang w:eastAsia="zh-CN"/>
    </w:rPr>
  </w:style>
  <w:style w:type="paragraph" w:styleId="Header">
    <w:name w:val="header"/>
    <w:basedOn w:val="110"/>
    <w:link w:val="HeaderChar"/>
    <w:uiPriority w:val="99"/>
    <w:rsid w:val="0012558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36B0F"/>
    <w:rPr>
      <w:rFonts w:ascii="Calibri" w:hAnsi="Calibri" w:cs="font47"/>
      <w:kern w:val="2"/>
      <w:sz w:val="20"/>
      <w:lang w:eastAsia="zh-CN"/>
    </w:rPr>
  </w:style>
  <w:style w:type="paragraph" w:styleId="Subtitle">
    <w:name w:val="Subtitle"/>
    <w:basedOn w:val="110"/>
    <w:next w:val="BodyText"/>
    <w:link w:val="SubtitleChar"/>
    <w:uiPriority w:val="99"/>
    <w:qFormat/>
    <w:rsid w:val="00125580"/>
    <w:rPr>
      <w:rFonts w:ascii="XO Thames" w:hAnsi="XO Thames" w:cs="XO Thames"/>
      <w:i/>
      <w:color w:val="616161"/>
    </w:rPr>
  </w:style>
  <w:style w:type="character" w:customStyle="1" w:styleId="SubtitleChar">
    <w:name w:val="Subtitle Char"/>
    <w:basedOn w:val="DefaultParagraphFont"/>
    <w:link w:val="Subtitle"/>
    <w:uiPriority w:val="11"/>
    <w:rsid w:val="00636B0F"/>
    <w:rPr>
      <w:rFonts w:asciiTheme="majorHAnsi" w:eastAsiaTheme="majorEastAsia" w:hAnsiTheme="majorHAnsi" w:cstheme="majorBidi"/>
      <w:kern w:val="2"/>
      <w:sz w:val="24"/>
      <w:szCs w:val="24"/>
      <w:lang w:eastAsia="zh-CN"/>
    </w:rPr>
  </w:style>
  <w:style w:type="paragraph" w:customStyle="1" w:styleId="toc10">
    <w:name w:val="toc 10"/>
    <w:uiPriority w:val="99"/>
    <w:rsid w:val="00125580"/>
    <w:pPr>
      <w:suppressAutoHyphens/>
      <w:spacing w:after="200" w:line="276" w:lineRule="auto"/>
      <w:ind w:left="1800"/>
    </w:pPr>
    <w:rPr>
      <w:rFonts w:ascii="Calibri" w:hAnsi="Calibri" w:cs="Calibri"/>
      <w:color w:val="000000"/>
      <w:kern w:val="2"/>
      <w:sz w:val="20"/>
      <w:szCs w:val="20"/>
      <w:lang w:eastAsia="zh-CN"/>
    </w:rPr>
  </w:style>
  <w:style w:type="paragraph" w:customStyle="1" w:styleId="ConsPlusTitle">
    <w:name w:val="ConsPlusTitle"/>
    <w:uiPriority w:val="99"/>
    <w:rsid w:val="00125580"/>
    <w:pPr>
      <w:widowControl w:val="0"/>
      <w:suppressAutoHyphens/>
    </w:pPr>
    <w:rPr>
      <w:b/>
      <w:kern w:val="2"/>
      <w:sz w:val="24"/>
      <w:lang w:eastAsia="zh-CN"/>
    </w:rPr>
  </w:style>
  <w:style w:type="paragraph" w:customStyle="1" w:styleId="1d">
    <w:name w:val="Текст примечания1"/>
    <w:basedOn w:val="110"/>
    <w:uiPriority w:val="99"/>
    <w:rsid w:val="00125580"/>
  </w:style>
  <w:style w:type="paragraph" w:customStyle="1" w:styleId="1e">
    <w:name w:val="Тема примечания1"/>
    <w:basedOn w:val="1d"/>
    <w:uiPriority w:val="99"/>
    <w:rsid w:val="00125580"/>
    <w:rPr>
      <w:b/>
      <w:bCs/>
    </w:rPr>
  </w:style>
  <w:style w:type="paragraph" w:customStyle="1" w:styleId="HTML1">
    <w:name w:val="Стандартный HTML1"/>
    <w:basedOn w:val="110"/>
    <w:uiPriority w:val="99"/>
    <w:rsid w:val="001255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1f">
    <w:name w:val="Текст концевой сноски1"/>
    <w:basedOn w:val="110"/>
    <w:uiPriority w:val="99"/>
    <w:rsid w:val="00125580"/>
  </w:style>
  <w:style w:type="paragraph" w:customStyle="1" w:styleId="1f0">
    <w:name w:val="Без интервала1"/>
    <w:uiPriority w:val="99"/>
    <w:rsid w:val="00125580"/>
    <w:pPr>
      <w:suppressAutoHyphens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af">
    <w:name w:val="Нормальный"/>
    <w:basedOn w:val="110"/>
    <w:uiPriority w:val="99"/>
    <w:rsid w:val="00125580"/>
  </w:style>
  <w:style w:type="paragraph" w:styleId="FootnoteText">
    <w:name w:val="footnote text"/>
    <w:basedOn w:val="Normal"/>
    <w:link w:val="FootnoteTextChar"/>
    <w:uiPriority w:val="99"/>
    <w:rsid w:val="00125580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6B0F"/>
    <w:rPr>
      <w:rFonts w:ascii="Calibri" w:hAnsi="Calibri" w:cs="font47"/>
      <w:kern w:val="2"/>
      <w:sz w:val="20"/>
      <w:szCs w:val="20"/>
      <w:lang w:eastAsia="zh-CN"/>
    </w:rPr>
  </w:style>
  <w:style w:type="paragraph" w:customStyle="1" w:styleId="Standard">
    <w:name w:val="Standard"/>
    <w:uiPriority w:val="99"/>
    <w:rsid w:val="00125580"/>
    <w:pPr>
      <w:suppressAutoHyphens/>
      <w:textAlignment w:val="baseline"/>
    </w:pPr>
    <w:rPr>
      <w:rFonts w:ascii="Liberation Serif" w:hAnsi="Liberation Serif" w:cs="Droid Sans Devanagari"/>
      <w:kern w:val="2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uiPriority w:val="99"/>
    <w:rsid w:val="00125580"/>
    <w:pPr>
      <w:suppressLineNumbers/>
    </w:pPr>
  </w:style>
  <w:style w:type="paragraph" w:styleId="BalloonText">
    <w:name w:val="Balloon Text"/>
    <w:basedOn w:val="Normal"/>
    <w:link w:val="BalloonTextChar"/>
    <w:uiPriority w:val="99"/>
    <w:semiHidden/>
    <w:rsid w:val="00FA3D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3D7A"/>
    <w:rPr>
      <w:rFonts w:ascii="Tahoma" w:eastAsia="Times New Roman" w:hAnsi="Tahoma" w:cs="Tahoma"/>
      <w:kern w:val="2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562</Words>
  <Characters>3209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06.10.2003 N 131-ФЗ(ред. от 30.12.2021)"Об общих принципах организации местного самоуправления в Российской Федерации"</dc:title>
  <dc:subject/>
  <dc:creator>SASHA</dc:creator>
  <cp:keywords/>
  <dc:description/>
  <cp:lastModifiedBy>comp5</cp:lastModifiedBy>
  <cp:revision>6</cp:revision>
  <cp:lastPrinted>2023-09-20T10:43:00Z</cp:lastPrinted>
  <dcterms:created xsi:type="dcterms:W3CDTF">2023-09-12T07:04:00Z</dcterms:created>
  <dcterms:modified xsi:type="dcterms:W3CDTF">2023-10-04T07:41:00Z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КонсультантПлюс Версия 4021.00.60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